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BE" w:rsidRDefault="008151BE" w:rsidP="008852FC">
      <w:pPr>
        <w:spacing w:after="0" w:line="240" w:lineRule="auto"/>
        <w:jc w:val="center"/>
        <w:rPr>
          <w:b/>
          <w:sz w:val="28"/>
        </w:rPr>
      </w:pPr>
    </w:p>
    <w:p w:rsidR="008A75A5" w:rsidRPr="00F04E6A" w:rsidRDefault="008A75A5" w:rsidP="008852FC">
      <w:pPr>
        <w:spacing w:after="0" w:line="240" w:lineRule="auto"/>
        <w:jc w:val="center"/>
        <w:rPr>
          <w:b/>
          <w:sz w:val="28"/>
        </w:rPr>
      </w:pPr>
    </w:p>
    <w:p w:rsidR="000B5A08" w:rsidRPr="00432BCE" w:rsidRDefault="000B5A08" w:rsidP="000B5A08">
      <w:pPr>
        <w:spacing w:after="0" w:line="240" w:lineRule="auto"/>
        <w:jc w:val="center"/>
        <w:rPr>
          <w:b/>
          <w:i/>
          <w:sz w:val="48"/>
          <w:szCs w:val="36"/>
        </w:rPr>
      </w:pPr>
      <w:r w:rsidRPr="000B5A08">
        <w:rPr>
          <w:b/>
          <w:i/>
          <w:sz w:val="48"/>
          <w:szCs w:val="36"/>
        </w:rPr>
        <w:t xml:space="preserve">La 3º edición de </w:t>
      </w:r>
      <w:proofErr w:type="spellStart"/>
      <w:r w:rsidRPr="000B5A08">
        <w:rPr>
          <w:b/>
          <w:i/>
          <w:sz w:val="48"/>
          <w:szCs w:val="36"/>
        </w:rPr>
        <w:t>Challenge</w:t>
      </w:r>
      <w:proofErr w:type="spellEnd"/>
      <w:r w:rsidRPr="000B5A08">
        <w:rPr>
          <w:b/>
          <w:i/>
          <w:sz w:val="48"/>
          <w:szCs w:val="36"/>
        </w:rPr>
        <w:t xml:space="preserve"> </w:t>
      </w:r>
      <w:proofErr w:type="spellStart"/>
      <w:r w:rsidRPr="000B5A08">
        <w:rPr>
          <w:b/>
          <w:i/>
          <w:sz w:val="48"/>
          <w:szCs w:val="36"/>
        </w:rPr>
        <w:t>by</w:t>
      </w:r>
      <w:proofErr w:type="spellEnd"/>
      <w:r w:rsidRPr="000B5A08">
        <w:rPr>
          <w:b/>
          <w:i/>
          <w:sz w:val="48"/>
          <w:szCs w:val="36"/>
        </w:rPr>
        <w:t xml:space="preserve"> Cintra ofrece nuevas oportunidades internacionales para jóvenes titulados</w:t>
      </w:r>
    </w:p>
    <w:p w:rsidR="00432BCE" w:rsidRDefault="00432BCE" w:rsidP="00C05134">
      <w:pPr>
        <w:spacing w:after="0" w:line="240" w:lineRule="auto"/>
        <w:jc w:val="center"/>
        <w:rPr>
          <w:b/>
          <w:sz w:val="48"/>
          <w:szCs w:val="36"/>
        </w:rPr>
      </w:pPr>
    </w:p>
    <w:p w:rsidR="00C05134" w:rsidRPr="00C65A33" w:rsidRDefault="00C05134" w:rsidP="00C05134">
      <w:pPr>
        <w:pStyle w:val="Prrafodelista"/>
        <w:numPr>
          <w:ilvl w:val="0"/>
          <w:numId w:val="2"/>
        </w:numPr>
        <w:ind w:left="284" w:hanging="284"/>
        <w:jc w:val="center"/>
        <w:rPr>
          <w:rFonts w:cstheme="minorHAnsi"/>
          <w:sz w:val="28"/>
          <w:szCs w:val="32"/>
        </w:rPr>
      </w:pPr>
      <w:r w:rsidRPr="00C65A33">
        <w:rPr>
          <w:rFonts w:cstheme="minorHAnsi"/>
          <w:sz w:val="28"/>
          <w:szCs w:val="32"/>
        </w:rPr>
        <w:t xml:space="preserve">El plazo de inscripción ya está abierto para </w:t>
      </w:r>
      <w:r w:rsidR="000D1B94" w:rsidRPr="00C65A33">
        <w:rPr>
          <w:rFonts w:cstheme="minorHAnsi"/>
          <w:sz w:val="28"/>
          <w:szCs w:val="32"/>
        </w:rPr>
        <w:t>recién titulados</w:t>
      </w:r>
      <w:r w:rsidR="002149F1" w:rsidRPr="00C65A33">
        <w:rPr>
          <w:rFonts w:cstheme="minorHAnsi"/>
          <w:sz w:val="28"/>
          <w:szCs w:val="32"/>
        </w:rPr>
        <w:t xml:space="preserve"> </w:t>
      </w:r>
      <w:r w:rsidRPr="00C65A33">
        <w:rPr>
          <w:rFonts w:cstheme="minorHAnsi"/>
          <w:sz w:val="28"/>
          <w:szCs w:val="32"/>
        </w:rPr>
        <w:t>en ADE, Finanzas, Economía, Derecho, Psicología, Ingeniería de Caminos o Ingeniería Civil</w:t>
      </w:r>
    </w:p>
    <w:p w:rsidR="000D1B94" w:rsidRPr="00C65A33" w:rsidRDefault="000D1B94" w:rsidP="000D1B94">
      <w:pPr>
        <w:pStyle w:val="Prrafodelista"/>
        <w:spacing w:after="0"/>
        <w:ind w:left="284"/>
        <w:rPr>
          <w:rFonts w:cstheme="minorHAnsi"/>
          <w:sz w:val="28"/>
          <w:szCs w:val="32"/>
        </w:rPr>
      </w:pPr>
    </w:p>
    <w:p w:rsidR="000D1B94" w:rsidRDefault="00746E5A" w:rsidP="000D1B94">
      <w:pPr>
        <w:pStyle w:val="Prrafodelista"/>
        <w:numPr>
          <w:ilvl w:val="0"/>
          <w:numId w:val="2"/>
        </w:numPr>
        <w:spacing w:after="0"/>
        <w:ind w:left="284" w:hanging="284"/>
        <w:jc w:val="center"/>
        <w:rPr>
          <w:rFonts w:cstheme="minorHAnsi"/>
          <w:sz w:val="28"/>
          <w:szCs w:val="32"/>
        </w:rPr>
      </w:pPr>
      <w:r w:rsidRPr="00C65A33">
        <w:rPr>
          <w:rFonts w:cstheme="minorHAnsi"/>
          <w:sz w:val="28"/>
          <w:szCs w:val="32"/>
        </w:rPr>
        <w:t>Los cinco</w:t>
      </w:r>
      <w:r w:rsidR="00C05134" w:rsidRPr="00C65A33">
        <w:rPr>
          <w:rFonts w:cstheme="minorHAnsi"/>
          <w:sz w:val="28"/>
          <w:szCs w:val="32"/>
        </w:rPr>
        <w:t xml:space="preserve"> </w:t>
      </w:r>
      <w:r w:rsidR="00581265">
        <w:rPr>
          <w:rFonts w:cstheme="minorHAnsi"/>
          <w:sz w:val="28"/>
          <w:szCs w:val="32"/>
        </w:rPr>
        <w:t>estudiantes elegidos realizarán prácticas remuneradas y disfrutarán de</w:t>
      </w:r>
      <w:r w:rsidR="000D1B94" w:rsidRPr="00C65A33">
        <w:rPr>
          <w:rFonts w:cstheme="minorHAnsi"/>
          <w:sz w:val="28"/>
          <w:szCs w:val="32"/>
        </w:rPr>
        <w:t xml:space="preserve"> un</w:t>
      </w:r>
      <w:r w:rsidR="00096E11" w:rsidRPr="00C65A33">
        <w:rPr>
          <w:rFonts w:cstheme="minorHAnsi"/>
          <w:sz w:val="28"/>
          <w:szCs w:val="32"/>
        </w:rPr>
        <w:t xml:space="preserve"> año de </w:t>
      </w:r>
      <w:r w:rsidR="002149F1" w:rsidRPr="00C65A33">
        <w:rPr>
          <w:rFonts w:cstheme="minorHAnsi"/>
          <w:sz w:val="28"/>
          <w:szCs w:val="32"/>
        </w:rPr>
        <w:t xml:space="preserve">formación </w:t>
      </w:r>
      <w:r w:rsidR="00096E11" w:rsidRPr="00C65A33">
        <w:rPr>
          <w:rFonts w:cstheme="minorHAnsi"/>
          <w:sz w:val="28"/>
          <w:szCs w:val="32"/>
        </w:rPr>
        <w:t>en un ámbito internacional</w:t>
      </w:r>
      <w:r w:rsidR="002149F1" w:rsidRPr="00C65A33">
        <w:rPr>
          <w:rFonts w:cstheme="minorHAnsi"/>
          <w:sz w:val="28"/>
          <w:szCs w:val="32"/>
        </w:rPr>
        <w:t xml:space="preserve"> en el que adquirirán</w:t>
      </w:r>
      <w:r w:rsidR="00096E11" w:rsidRPr="00C65A33">
        <w:rPr>
          <w:rFonts w:cstheme="minorHAnsi"/>
          <w:sz w:val="28"/>
          <w:szCs w:val="32"/>
        </w:rPr>
        <w:t xml:space="preserve"> las habilidades necesarias para desarrollar su carrera profesional </w:t>
      </w:r>
    </w:p>
    <w:p w:rsidR="00FD0D36" w:rsidRPr="00FD0D36" w:rsidRDefault="00FD0D36" w:rsidP="00FD0D36">
      <w:pPr>
        <w:spacing w:after="0"/>
        <w:jc w:val="center"/>
        <w:rPr>
          <w:rFonts w:cstheme="minorHAnsi"/>
          <w:sz w:val="28"/>
          <w:szCs w:val="32"/>
        </w:rPr>
      </w:pPr>
    </w:p>
    <w:p w:rsidR="00FD0D36" w:rsidRPr="00FD0D36" w:rsidRDefault="00FD0D36" w:rsidP="000D1B94">
      <w:pPr>
        <w:pStyle w:val="Prrafodelista"/>
        <w:numPr>
          <w:ilvl w:val="0"/>
          <w:numId w:val="2"/>
        </w:numPr>
        <w:spacing w:after="0"/>
        <w:ind w:left="284" w:hanging="284"/>
        <w:jc w:val="center"/>
        <w:rPr>
          <w:rFonts w:cstheme="minorHAnsi"/>
          <w:sz w:val="28"/>
          <w:szCs w:val="28"/>
        </w:rPr>
      </w:pPr>
      <w:r>
        <w:rPr>
          <w:rFonts w:eastAsia="Calibri" w:cs="Calibri"/>
          <w:color w:val="000000" w:themeColor="text1"/>
          <w:sz w:val="28"/>
          <w:szCs w:val="28"/>
        </w:rPr>
        <w:t xml:space="preserve">Para </w:t>
      </w:r>
      <w:r w:rsidR="006A394C">
        <w:rPr>
          <w:rFonts w:eastAsia="Calibri" w:cs="Calibri"/>
          <w:color w:val="000000" w:themeColor="text1"/>
          <w:sz w:val="28"/>
          <w:szCs w:val="28"/>
        </w:rPr>
        <w:t xml:space="preserve">participar </w:t>
      </w:r>
      <w:r>
        <w:rPr>
          <w:rFonts w:eastAsia="Calibri" w:cs="Calibri"/>
          <w:color w:val="000000" w:themeColor="text1"/>
          <w:sz w:val="28"/>
          <w:szCs w:val="28"/>
        </w:rPr>
        <w:t>es necesario inscribirse en</w:t>
      </w:r>
      <w:r w:rsidRPr="00FD0D36">
        <w:rPr>
          <w:rFonts w:eastAsia="Calibri" w:cs="Calibri"/>
          <w:color w:val="000000" w:themeColor="text1"/>
          <w:sz w:val="28"/>
          <w:szCs w:val="28"/>
        </w:rPr>
        <w:t xml:space="preserve"> </w:t>
      </w:r>
      <w:hyperlink r:id="rId8" w:history="1">
        <w:r w:rsidRPr="00FD0D36">
          <w:rPr>
            <w:rStyle w:val="Hipervnculo"/>
            <w:rFonts w:eastAsia="Calibri" w:cs="Calibri"/>
            <w:b/>
            <w:color w:val="000000" w:themeColor="text1"/>
            <w:sz w:val="28"/>
            <w:szCs w:val="28"/>
          </w:rPr>
          <w:t>www.fue.es/cintra</w:t>
        </w:r>
      </w:hyperlink>
      <w:r w:rsidRPr="00FD0D36">
        <w:rPr>
          <w:rFonts w:eastAsia="Calibri" w:cs="Calibri"/>
          <w:b/>
          <w:color w:val="000000" w:themeColor="text1"/>
          <w:sz w:val="28"/>
          <w:szCs w:val="28"/>
        </w:rPr>
        <w:t xml:space="preserve"> </w:t>
      </w:r>
      <w:r w:rsidRPr="00FD0D36">
        <w:rPr>
          <w:rFonts w:eastAsia="Calibri" w:cs="Calibri"/>
          <w:color w:val="000000" w:themeColor="text1"/>
          <w:sz w:val="28"/>
          <w:szCs w:val="28"/>
        </w:rPr>
        <w:t>antes del 21 de agosto de 2016</w:t>
      </w:r>
    </w:p>
    <w:p w:rsidR="00C65A33" w:rsidRPr="00C65A33" w:rsidRDefault="00C65A33" w:rsidP="00C65A33">
      <w:pPr>
        <w:pStyle w:val="Prrafodelista"/>
        <w:rPr>
          <w:rFonts w:cstheme="minorHAnsi"/>
          <w:sz w:val="28"/>
          <w:szCs w:val="32"/>
        </w:rPr>
      </w:pPr>
    </w:p>
    <w:p w:rsidR="000D1B94" w:rsidRPr="003E1D3E" w:rsidRDefault="00581265" w:rsidP="000D1B94">
      <w:pPr>
        <w:pStyle w:val="Prrafodelista"/>
        <w:numPr>
          <w:ilvl w:val="0"/>
          <w:numId w:val="2"/>
        </w:numPr>
        <w:spacing w:after="0"/>
        <w:ind w:left="284" w:hanging="284"/>
        <w:jc w:val="center"/>
        <w:rPr>
          <w:rFonts w:cstheme="minorHAnsi"/>
          <w:sz w:val="32"/>
          <w:szCs w:val="32"/>
        </w:rPr>
      </w:pPr>
      <w:r w:rsidRPr="00581265">
        <w:rPr>
          <w:rFonts w:cstheme="minorHAnsi"/>
          <w:sz w:val="28"/>
          <w:szCs w:val="32"/>
        </w:rPr>
        <w:t xml:space="preserve">El programa está promovido por Cintra en colaboración </w:t>
      </w:r>
      <w:r w:rsidR="00056AFC">
        <w:rPr>
          <w:rFonts w:cstheme="minorHAnsi"/>
          <w:sz w:val="28"/>
          <w:szCs w:val="32"/>
        </w:rPr>
        <w:t xml:space="preserve"> con</w:t>
      </w:r>
      <w:r w:rsidRPr="00581265">
        <w:rPr>
          <w:rFonts w:cstheme="minorHAnsi"/>
          <w:sz w:val="28"/>
          <w:szCs w:val="32"/>
        </w:rPr>
        <w:t xml:space="preserve"> la </w:t>
      </w:r>
      <w:r w:rsidR="00DC7737" w:rsidRPr="00581265">
        <w:rPr>
          <w:rFonts w:cstheme="minorHAnsi"/>
          <w:sz w:val="28"/>
          <w:szCs w:val="32"/>
        </w:rPr>
        <w:t xml:space="preserve"> </w:t>
      </w:r>
      <w:hyperlink r:id="rId9" w:history="1">
        <w:r w:rsidR="007113FB">
          <w:rPr>
            <w:rStyle w:val="Hipervnculo"/>
            <w:rFonts w:cstheme="minorHAnsi"/>
            <w:sz w:val="28"/>
            <w:szCs w:val="32"/>
          </w:rPr>
          <w:t>Fundación Universidad-</w:t>
        </w:r>
        <w:r w:rsidR="00DC7737" w:rsidRPr="00581265">
          <w:rPr>
            <w:rStyle w:val="Hipervnculo"/>
            <w:rFonts w:cstheme="minorHAnsi"/>
            <w:sz w:val="28"/>
            <w:szCs w:val="32"/>
          </w:rPr>
          <w:t>Empresa</w:t>
        </w:r>
      </w:hyperlink>
      <w:r w:rsidR="00DC7737" w:rsidRPr="00581265">
        <w:rPr>
          <w:rFonts w:cstheme="minorHAnsi"/>
          <w:sz w:val="28"/>
          <w:szCs w:val="32"/>
        </w:rPr>
        <w:t xml:space="preserve"> y la Universidad de Alcalá</w:t>
      </w:r>
    </w:p>
    <w:p w:rsidR="003E1D3E" w:rsidRPr="003E1D3E" w:rsidRDefault="003E1D3E" w:rsidP="003E1D3E">
      <w:pPr>
        <w:spacing w:after="0"/>
        <w:jc w:val="center"/>
        <w:rPr>
          <w:rFonts w:cstheme="minorHAnsi"/>
          <w:sz w:val="32"/>
          <w:szCs w:val="32"/>
        </w:rPr>
      </w:pPr>
    </w:p>
    <w:p w:rsidR="003E1D3E" w:rsidRPr="00581265" w:rsidRDefault="003E1D3E" w:rsidP="003E1D3E">
      <w:pPr>
        <w:pStyle w:val="Prrafodelista"/>
        <w:spacing w:after="0"/>
        <w:ind w:left="284"/>
        <w:rPr>
          <w:rFonts w:cstheme="minorHAnsi"/>
          <w:sz w:val="32"/>
          <w:szCs w:val="32"/>
        </w:rPr>
      </w:pPr>
    </w:p>
    <w:p w:rsidR="00912177" w:rsidRPr="00F831C2" w:rsidRDefault="00912177" w:rsidP="008852FC">
      <w:pPr>
        <w:spacing w:after="0" w:line="240" w:lineRule="auto"/>
        <w:jc w:val="both"/>
        <w:rPr>
          <w:b/>
          <w:sz w:val="24"/>
          <w:szCs w:val="24"/>
        </w:rPr>
      </w:pPr>
    </w:p>
    <w:p w:rsidR="0052014F" w:rsidRDefault="009C0453" w:rsidP="000D1B94">
      <w:pPr>
        <w:spacing w:after="0" w:line="360" w:lineRule="auto"/>
        <w:jc w:val="both"/>
        <w:rPr>
          <w:rFonts w:ascii="Calibri" w:eastAsia="Calibri" w:hAnsi="Calibri" w:cs="Calibri"/>
          <w:color w:val="000000" w:themeColor="text1"/>
          <w:sz w:val="24"/>
          <w:szCs w:val="24"/>
        </w:rPr>
      </w:pPr>
      <w:r w:rsidRPr="000D1B94">
        <w:rPr>
          <w:b/>
          <w:color w:val="000000" w:themeColor="text1"/>
          <w:sz w:val="24"/>
          <w:szCs w:val="24"/>
        </w:rPr>
        <w:t xml:space="preserve">Madrid, </w:t>
      </w:r>
      <w:r w:rsidR="000A4FAE">
        <w:rPr>
          <w:b/>
          <w:color w:val="000000" w:themeColor="text1"/>
          <w:sz w:val="24"/>
          <w:szCs w:val="24"/>
        </w:rPr>
        <w:t>13</w:t>
      </w:r>
      <w:bookmarkStart w:id="0" w:name="_GoBack"/>
      <w:bookmarkEnd w:id="0"/>
      <w:r w:rsidR="00E7773A" w:rsidRPr="000D1B94">
        <w:rPr>
          <w:b/>
          <w:color w:val="000000" w:themeColor="text1"/>
          <w:sz w:val="24"/>
          <w:szCs w:val="24"/>
        </w:rPr>
        <w:t xml:space="preserve"> </w:t>
      </w:r>
      <w:r w:rsidRPr="000D1B94">
        <w:rPr>
          <w:b/>
          <w:color w:val="000000" w:themeColor="text1"/>
          <w:sz w:val="24"/>
          <w:szCs w:val="24"/>
        </w:rPr>
        <w:t xml:space="preserve">de </w:t>
      </w:r>
      <w:r w:rsidR="00883E24" w:rsidRPr="000D1B94">
        <w:rPr>
          <w:b/>
          <w:color w:val="000000" w:themeColor="text1"/>
          <w:sz w:val="24"/>
          <w:szCs w:val="24"/>
        </w:rPr>
        <w:t xml:space="preserve">julio </w:t>
      </w:r>
      <w:r w:rsidRPr="000D1B94">
        <w:rPr>
          <w:b/>
          <w:color w:val="000000" w:themeColor="text1"/>
          <w:sz w:val="24"/>
          <w:szCs w:val="24"/>
        </w:rPr>
        <w:t>de 201</w:t>
      </w:r>
      <w:r w:rsidR="00652E58" w:rsidRPr="000D1B94">
        <w:rPr>
          <w:b/>
          <w:color w:val="000000" w:themeColor="text1"/>
          <w:sz w:val="24"/>
          <w:szCs w:val="24"/>
        </w:rPr>
        <w:t>6</w:t>
      </w:r>
      <w:r w:rsidRPr="000D1B94">
        <w:rPr>
          <w:color w:val="000000" w:themeColor="text1"/>
          <w:sz w:val="24"/>
          <w:szCs w:val="24"/>
        </w:rPr>
        <w:t>.</w:t>
      </w:r>
      <w:r w:rsidR="003F5FB6" w:rsidRPr="000D1B94">
        <w:rPr>
          <w:color w:val="000000" w:themeColor="text1"/>
          <w:sz w:val="24"/>
          <w:szCs w:val="24"/>
        </w:rPr>
        <w:t>-</w:t>
      </w:r>
      <w:r w:rsidRPr="000D1B94">
        <w:rPr>
          <w:color w:val="000000" w:themeColor="text1"/>
          <w:sz w:val="24"/>
          <w:szCs w:val="24"/>
        </w:rPr>
        <w:t xml:space="preserve"> </w:t>
      </w:r>
      <w:r w:rsidR="002F5BDC" w:rsidRPr="000D1B94">
        <w:rPr>
          <w:rFonts w:ascii="Calibri" w:eastAsia="Calibri" w:hAnsi="Calibri" w:cs="Calibri"/>
          <w:color w:val="000000" w:themeColor="text1"/>
          <w:sz w:val="24"/>
          <w:szCs w:val="24"/>
        </w:rPr>
        <w:t>L</w:t>
      </w:r>
      <w:r w:rsidR="0052014F" w:rsidRPr="000D1B94">
        <w:rPr>
          <w:rFonts w:ascii="Calibri" w:eastAsia="Calibri" w:hAnsi="Calibri" w:cs="Calibri"/>
          <w:color w:val="000000" w:themeColor="text1"/>
          <w:sz w:val="24"/>
          <w:szCs w:val="24"/>
        </w:rPr>
        <w:t xml:space="preserve">a </w:t>
      </w:r>
      <w:r w:rsidR="00652E58" w:rsidRPr="000D1B94">
        <w:rPr>
          <w:rFonts w:cstheme="minorHAnsi"/>
          <w:b/>
          <w:color w:val="000000" w:themeColor="text1"/>
          <w:sz w:val="24"/>
          <w:szCs w:val="24"/>
        </w:rPr>
        <w:t>tercera</w:t>
      </w:r>
      <w:r w:rsidR="0052014F" w:rsidRPr="000D1B94">
        <w:rPr>
          <w:rFonts w:ascii="Calibri" w:eastAsia="Calibri" w:hAnsi="Calibri" w:cs="Calibri"/>
          <w:b/>
          <w:color w:val="000000" w:themeColor="text1"/>
          <w:sz w:val="24"/>
          <w:szCs w:val="24"/>
        </w:rPr>
        <w:t xml:space="preserve"> edición </w:t>
      </w:r>
      <w:r w:rsidR="0052014F" w:rsidRPr="00985480">
        <w:rPr>
          <w:rFonts w:ascii="Calibri" w:eastAsia="Calibri" w:hAnsi="Calibri" w:cs="Calibri"/>
          <w:color w:val="000000" w:themeColor="text1"/>
          <w:sz w:val="24"/>
          <w:szCs w:val="24"/>
        </w:rPr>
        <w:t>del programa</w:t>
      </w:r>
      <w:r w:rsidR="008852FC" w:rsidRPr="00985480">
        <w:rPr>
          <w:rFonts w:ascii="Calibri" w:eastAsia="Calibri" w:hAnsi="Calibri" w:cs="Calibri"/>
          <w:color w:val="000000" w:themeColor="text1"/>
          <w:sz w:val="24"/>
          <w:szCs w:val="24"/>
        </w:rPr>
        <w:t xml:space="preserve"> de prácticas internacionales</w:t>
      </w:r>
      <w:r w:rsidR="0052014F" w:rsidRPr="000D1B94">
        <w:rPr>
          <w:rFonts w:ascii="Calibri" w:eastAsia="Calibri" w:hAnsi="Calibri" w:cs="Calibri"/>
          <w:b/>
          <w:color w:val="000000" w:themeColor="text1"/>
          <w:sz w:val="24"/>
          <w:szCs w:val="24"/>
        </w:rPr>
        <w:t xml:space="preserve"> </w:t>
      </w:r>
      <w:proofErr w:type="spellStart"/>
      <w:r w:rsidR="0052014F" w:rsidRPr="000D1B94">
        <w:rPr>
          <w:rFonts w:ascii="Calibri" w:eastAsia="Calibri" w:hAnsi="Calibri" w:cs="Calibri"/>
          <w:b/>
          <w:i/>
          <w:color w:val="000000" w:themeColor="text1"/>
          <w:sz w:val="24"/>
          <w:szCs w:val="24"/>
        </w:rPr>
        <w:t>Challenge</w:t>
      </w:r>
      <w:proofErr w:type="spellEnd"/>
      <w:r w:rsidR="0052014F" w:rsidRPr="000D1B94">
        <w:rPr>
          <w:rFonts w:ascii="Calibri" w:eastAsia="Calibri" w:hAnsi="Calibri" w:cs="Calibri"/>
          <w:b/>
          <w:i/>
          <w:color w:val="000000" w:themeColor="text1"/>
          <w:sz w:val="24"/>
          <w:szCs w:val="24"/>
        </w:rPr>
        <w:t xml:space="preserve"> </w:t>
      </w:r>
      <w:proofErr w:type="spellStart"/>
      <w:r w:rsidR="0052014F" w:rsidRPr="000D1B94">
        <w:rPr>
          <w:rFonts w:ascii="Calibri" w:eastAsia="Calibri" w:hAnsi="Calibri" w:cs="Calibri"/>
          <w:b/>
          <w:i/>
          <w:color w:val="000000" w:themeColor="text1"/>
          <w:sz w:val="24"/>
          <w:szCs w:val="24"/>
        </w:rPr>
        <w:t>by</w:t>
      </w:r>
      <w:proofErr w:type="spellEnd"/>
      <w:r w:rsidR="0052014F" w:rsidRPr="000D1B94">
        <w:rPr>
          <w:rFonts w:ascii="Calibri" w:eastAsia="Calibri" w:hAnsi="Calibri" w:cs="Calibri"/>
          <w:b/>
          <w:i/>
          <w:color w:val="000000" w:themeColor="text1"/>
          <w:sz w:val="24"/>
          <w:szCs w:val="24"/>
        </w:rPr>
        <w:t xml:space="preserve"> Cintra</w:t>
      </w:r>
      <w:r w:rsidR="002F5BDC" w:rsidRPr="000D1B94">
        <w:rPr>
          <w:rFonts w:ascii="Calibri" w:eastAsia="Calibri" w:hAnsi="Calibri" w:cs="Calibri"/>
          <w:b/>
          <w:i/>
          <w:color w:val="000000" w:themeColor="text1"/>
          <w:sz w:val="24"/>
          <w:szCs w:val="24"/>
        </w:rPr>
        <w:t>,</w:t>
      </w:r>
      <w:r w:rsidR="002F5BDC" w:rsidRPr="000D1B94">
        <w:rPr>
          <w:rFonts w:ascii="Calibri" w:eastAsia="Calibri" w:hAnsi="Calibri" w:cs="Calibri"/>
          <w:color w:val="000000" w:themeColor="text1"/>
          <w:sz w:val="24"/>
          <w:szCs w:val="24"/>
        </w:rPr>
        <w:t xml:space="preserve"> que</w:t>
      </w:r>
      <w:r w:rsidR="002F5BDC" w:rsidRPr="000D1B94">
        <w:rPr>
          <w:rFonts w:ascii="Calibri" w:eastAsia="Calibri" w:hAnsi="Calibri" w:cs="Calibri"/>
          <w:b/>
          <w:color w:val="000000" w:themeColor="text1"/>
          <w:sz w:val="24"/>
          <w:szCs w:val="24"/>
        </w:rPr>
        <w:t xml:space="preserve"> </w:t>
      </w:r>
      <w:r w:rsidR="002F5BDC" w:rsidRPr="000D1B94">
        <w:rPr>
          <w:rFonts w:ascii="Calibri" w:eastAsia="Calibri" w:hAnsi="Calibri" w:cs="Calibri"/>
          <w:color w:val="000000" w:themeColor="text1"/>
          <w:sz w:val="24"/>
          <w:szCs w:val="24"/>
        </w:rPr>
        <w:t xml:space="preserve">se desarrollará </w:t>
      </w:r>
      <w:r w:rsidR="002F5BDC" w:rsidRPr="000D1B94">
        <w:rPr>
          <w:rFonts w:cstheme="minorHAnsi"/>
          <w:bCs/>
          <w:color w:val="000000" w:themeColor="text1"/>
          <w:sz w:val="24"/>
          <w:szCs w:val="24"/>
        </w:rPr>
        <w:t>a partir del próximo mes de noviembre,</w:t>
      </w:r>
      <w:r w:rsidR="002F5BDC" w:rsidRPr="000D1B94">
        <w:rPr>
          <w:rFonts w:ascii="Calibri" w:eastAsia="Calibri" w:hAnsi="Calibri" w:cs="Calibri"/>
          <w:b/>
          <w:i/>
          <w:color w:val="000000" w:themeColor="text1"/>
          <w:sz w:val="24"/>
          <w:szCs w:val="24"/>
        </w:rPr>
        <w:t xml:space="preserve"> </w:t>
      </w:r>
      <w:r w:rsidR="00985480">
        <w:rPr>
          <w:rFonts w:ascii="Calibri" w:eastAsia="Calibri" w:hAnsi="Calibri" w:cs="Calibri"/>
          <w:color w:val="000000" w:themeColor="text1"/>
          <w:sz w:val="24"/>
          <w:szCs w:val="24"/>
        </w:rPr>
        <w:t xml:space="preserve">acaba de abrir el plazo de </w:t>
      </w:r>
      <w:r w:rsidR="002F5BDC" w:rsidRPr="000D1B94">
        <w:rPr>
          <w:rFonts w:ascii="Calibri" w:eastAsia="Calibri" w:hAnsi="Calibri" w:cs="Calibri"/>
          <w:color w:val="000000" w:themeColor="text1"/>
          <w:sz w:val="24"/>
          <w:szCs w:val="24"/>
        </w:rPr>
        <w:t xml:space="preserve">presentación de solicitudes para </w:t>
      </w:r>
      <w:hyperlink r:id="rId10" w:history="1">
        <w:r w:rsidR="002F5BDC" w:rsidRPr="00195747">
          <w:rPr>
            <w:rStyle w:val="Hipervnculo"/>
            <w:rFonts w:ascii="Calibri" w:eastAsia="Calibri" w:hAnsi="Calibri" w:cs="Calibri"/>
            <w:sz w:val="24"/>
            <w:szCs w:val="24"/>
          </w:rPr>
          <w:t>participar</w:t>
        </w:r>
      </w:hyperlink>
      <w:r w:rsidR="00F04E6A" w:rsidRPr="000D1B94">
        <w:rPr>
          <w:rFonts w:cstheme="minorHAnsi"/>
          <w:bCs/>
          <w:color w:val="000000" w:themeColor="text1"/>
          <w:sz w:val="24"/>
          <w:szCs w:val="24"/>
        </w:rPr>
        <w:t>.</w:t>
      </w:r>
      <w:r w:rsidR="0052014F" w:rsidRPr="000D1B94">
        <w:rPr>
          <w:rFonts w:cstheme="minorHAnsi"/>
          <w:bCs/>
          <w:color w:val="000000" w:themeColor="text1"/>
          <w:sz w:val="24"/>
          <w:szCs w:val="24"/>
        </w:rPr>
        <w:t xml:space="preserve"> </w:t>
      </w:r>
      <w:r w:rsidR="00C65A33">
        <w:rPr>
          <w:rFonts w:cstheme="minorHAnsi"/>
          <w:bCs/>
          <w:color w:val="000000" w:themeColor="text1"/>
          <w:sz w:val="24"/>
          <w:szCs w:val="24"/>
        </w:rPr>
        <w:t>E</w:t>
      </w:r>
      <w:r w:rsidR="00F04E6A" w:rsidRPr="000D1B94">
        <w:rPr>
          <w:rFonts w:ascii="Calibri" w:eastAsia="Calibri" w:hAnsi="Calibri" w:cs="Calibri"/>
          <w:color w:val="000000" w:themeColor="text1"/>
          <w:sz w:val="24"/>
          <w:szCs w:val="24"/>
        </w:rPr>
        <w:t xml:space="preserve">ste proyecto </w:t>
      </w:r>
      <w:r w:rsidR="00C65A33">
        <w:rPr>
          <w:rFonts w:ascii="Calibri" w:eastAsia="Calibri" w:hAnsi="Calibri" w:cs="Calibri"/>
          <w:color w:val="000000" w:themeColor="text1"/>
          <w:sz w:val="24"/>
          <w:szCs w:val="24"/>
        </w:rPr>
        <w:t xml:space="preserve">está </w:t>
      </w:r>
      <w:r w:rsidR="0052014F" w:rsidRPr="000D1B94">
        <w:rPr>
          <w:rFonts w:ascii="Calibri" w:eastAsia="Calibri" w:hAnsi="Calibri" w:cs="Calibri"/>
          <w:color w:val="000000" w:themeColor="text1"/>
          <w:sz w:val="24"/>
          <w:szCs w:val="24"/>
        </w:rPr>
        <w:t xml:space="preserve">promovido por </w:t>
      </w:r>
      <w:r w:rsidR="0052014F" w:rsidRPr="000D1B94">
        <w:rPr>
          <w:rFonts w:ascii="Calibri" w:eastAsia="Calibri" w:hAnsi="Calibri" w:cs="Calibri"/>
          <w:b/>
          <w:color w:val="000000" w:themeColor="text1"/>
          <w:sz w:val="24"/>
          <w:szCs w:val="24"/>
        </w:rPr>
        <w:t>Cintra</w:t>
      </w:r>
      <w:r w:rsidR="0052014F" w:rsidRPr="000D1B94">
        <w:rPr>
          <w:rFonts w:ascii="Calibri" w:eastAsia="Calibri" w:hAnsi="Calibri" w:cs="Calibri"/>
          <w:color w:val="000000" w:themeColor="text1"/>
          <w:sz w:val="24"/>
          <w:szCs w:val="24"/>
        </w:rPr>
        <w:t xml:space="preserve">, </w:t>
      </w:r>
      <w:r w:rsidR="00CA7633" w:rsidRPr="000D1B94">
        <w:rPr>
          <w:rFonts w:ascii="Calibri" w:eastAsia="Calibri" w:hAnsi="Calibri" w:cs="Calibri"/>
          <w:color w:val="000000" w:themeColor="text1"/>
          <w:sz w:val="24"/>
          <w:szCs w:val="24"/>
        </w:rPr>
        <w:t xml:space="preserve">en colaboración con la </w:t>
      </w:r>
      <w:hyperlink r:id="rId11" w:history="1">
        <w:r w:rsidR="0052014F" w:rsidRPr="002149F1">
          <w:rPr>
            <w:rStyle w:val="Hipervnculo"/>
            <w:rFonts w:ascii="Calibri" w:eastAsia="Calibri" w:hAnsi="Calibri" w:cs="Calibri"/>
            <w:sz w:val="24"/>
            <w:szCs w:val="24"/>
          </w:rPr>
          <w:t>Fundación Universidad-Empresa</w:t>
        </w:r>
      </w:hyperlink>
      <w:r w:rsidR="00C65A33">
        <w:rPr>
          <w:rFonts w:ascii="Calibri" w:eastAsia="Calibri" w:hAnsi="Calibri" w:cs="Calibri"/>
          <w:color w:val="000000" w:themeColor="text1"/>
          <w:sz w:val="24"/>
          <w:szCs w:val="24"/>
        </w:rPr>
        <w:t xml:space="preserve"> y la Universidad de Alcalá, y está dirigido a jóvenes residentes en España y Portugal. </w:t>
      </w:r>
    </w:p>
    <w:p w:rsidR="0075258A" w:rsidRDefault="0075258A" w:rsidP="000D1B94">
      <w:pPr>
        <w:spacing w:after="0" w:line="360" w:lineRule="auto"/>
        <w:jc w:val="both"/>
        <w:rPr>
          <w:rFonts w:ascii="Calibri" w:eastAsia="Calibri" w:hAnsi="Calibri" w:cs="Calibri"/>
          <w:color w:val="000000" w:themeColor="text1"/>
          <w:sz w:val="24"/>
          <w:szCs w:val="24"/>
        </w:rPr>
      </w:pPr>
    </w:p>
    <w:p w:rsidR="0075258A" w:rsidRPr="000D1B94" w:rsidRDefault="00511E8D" w:rsidP="000D1B94">
      <w:pPr>
        <w:spacing w:after="0" w:line="36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El programa consiste </w:t>
      </w:r>
      <w:r w:rsidRPr="00FD0D36">
        <w:rPr>
          <w:rFonts w:ascii="Calibri" w:eastAsia="Calibri" w:hAnsi="Calibri" w:cs="Calibri"/>
          <w:color w:val="000000" w:themeColor="text1"/>
          <w:sz w:val="24"/>
          <w:szCs w:val="24"/>
        </w:rPr>
        <w:t xml:space="preserve">en </w:t>
      </w:r>
      <w:r w:rsidR="0075258A" w:rsidRPr="00FD0D36">
        <w:rPr>
          <w:rFonts w:ascii="Calibri" w:eastAsia="Calibri" w:hAnsi="Calibri" w:cs="Calibri"/>
          <w:color w:val="000000" w:themeColor="text1"/>
          <w:sz w:val="24"/>
          <w:szCs w:val="24"/>
        </w:rPr>
        <w:t>u</w:t>
      </w:r>
      <w:r w:rsidR="00C65A33" w:rsidRPr="00FD0D36">
        <w:rPr>
          <w:rFonts w:ascii="Calibri" w:eastAsia="Calibri" w:hAnsi="Calibri" w:cs="Calibri"/>
          <w:color w:val="000000" w:themeColor="text1"/>
          <w:sz w:val="24"/>
          <w:szCs w:val="24"/>
        </w:rPr>
        <w:t>n año de prácticas rotativo por diferentes países, en</w:t>
      </w:r>
      <w:r w:rsidR="00C65A33">
        <w:rPr>
          <w:rFonts w:ascii="Calibri" w:eastAsia="Calibri" w:hAnsi="Calibri" w:cs="Calibri"/>
          <w:color w:val="000000" w:themeColor="text1"/>
          <w:sz w:val="24"/>
          <w:szCs w:val="24"/>
        </w:rPr>
        <w:t xml:space="preserve"> los que contarán con </w:t>
      </w:r>
      <w:r>
        <w:rPr>
          <w:rFonts w:ascii="Calibri" w:eastAsia="Calibri" w:hAnsi="Calibri" w:cs="Calibri"/>
          <w:color w:val="000000" w:themeColor="text1"/>
          <w:sz w:val="24"/>
          <w:szCs w:val="24"/>
        </w:rPr>
        <w:t>compañeros de distintas</w:t>
      </w:r>
      <w:r w:rsidR="0075258A" w:rsidRPr="000D1B94">
        <w:rPr>
          <w:rFonts w:ascii="Calibri" w:eastAsia="Calibri" w:hAnsi="Calibri" w:cs="Calibri"/>
          <w:color w:val="000000" w:themeColor="text1"/>
          <w:sz w:val="24"/>
          <w:szCs w:val="24"/>
        </w:rPr>
        <w:t xml:space="preserve"> nacionalidades</w:t>
      </w:r>
      <w:r w:rsidR="002D1C72">
        <w:rPr>
          <w:rFonts w:ascii="Calibri" w:eastAsia="Calibri" w:hAnsi="Calibri" w:cs="Calibri"/>
          <w:color w:val="000000" w:themeColor="text1"/>
          <w:sz w:val="24"/>
          <w:szCs w:val="24"/>
        </w:rPr>
        <w:t xml:space="preserve"> y</w:t>
      </w:r>
      <w:r>
        <w:rPr>
          <w:rFonts w:ascii="Calibri" w:eastAsia="Calibri" w:hAnsi="Calibri" w:cs="Calibri"/>
          <w:color w:val="000000" w:themeColor="text1"/>
          <w:sz w:val="24"/>
          <w:szCs w:val="24"/>
        </w:rPr>
        <w:t xml:space="preserve"> </w:t>
      </w:r>
      <w:r w:rsidR="0075258A" w:rsidRPr="000D1B94">
        <w:rPr>
          <w:rFonts w:ascii="Calibri" w:eastAsia="Calibri" w:hAnsi="Calibri" w:cs="Calibri"/>
          <w:color w:val="000000" w:themeColor="text1"/>
          <w:sz w:val="24"/>
          <w:szCs w:val="24"/>
        </w:rPr>
        <w:t>una formación i</w:t>
      </w:r>
      <w:r w:rsidR="0075258A">
        <w:rPr>
          <w:rFonts w:ascii="Calibri" w:eastAsia="Calibri" w:hAnsi="Calibri" w:cs="Calibri"/>
          <w:color w:val="000000" w:themeColor="text1"/>
          <w:sz w:val="24"/>
          <w:szCs w:val="24"/>
        </w:rPr>
        <w:t>nternacional para toda la vida que pretende qu</w:t>
      </w:r>
      <w:r>
        <w:rPr>
          <w:rFonts w:ascii="Calibri" w:eastAsia="Calibri" w:hAnsi="Calibri" w:cs="Calibri"/>
          <w:color w:val="000000" w:themeColor="text1"/>
          <w:sz w:val="24"/>
          <w:szCs w:val="24"/>
        </w:rPr>
        <w:t xml:space="preserve">e los estudiantes adquieran </w:t>
      </w:r>
      <w:r w:rsidR="0075258A">
        <w:rPr>
          <w:rFonts w:ascii="Calibri" w:eastAsia="Calibri" w:hAnsi="Calibri" w:cs="Calibri"/>
          <w:color w:val="000000" w:themeColor="text1"/>
          <w:sz w:val="24"/>
          <w:szCs w:val="24"/>
        </w:rPr>
        <w:t>habilidades para desarrollar con garantías su carrera profesional.</w:t>
      </w:r>
    </w:p>
    <w:p w:rsidR="002149F1" w:rsidRDefault="002149F1" w:rsidP="000D1B94">
      <w:pPr>
        <w:spacing w:after="0" w:line="360" w:lineRule="auto"/>
        <w:jc w:val="both"/>
        <w:rPr>
          <w:rFonts w:ascii="Calibri" w:eastAsia="Calibri" w:hAnsi="Calibri" w:cs="Calibri"/>
          <w:color w:val="000000" w:themeColor="text1"/>
          <w:sz w:val="24"/>
          <w:szCs w:val="24"/>
        </w:rPr>
      </w:pPr>
    </w:p>
    <w:p w:rsidR="00985480" w:rsidRPr="000D1B94" w:rsidRDefault="00985480" w:rsidP="000D1B94">
      <w:pPr>
        <w:spacing w:after="0" w:line="360" w:lineRule="auto"/>
        <w:jc w:val="both"/>
        <w:rPr>
          <w:rFonts w:ascii="Calibri" w:eastAsia="Calibri" w:hAnsi="Calibri" w:cs="Calibri"/>
          <w:color w:val="000000" w:themeColor="text1"/>
          <w:sz w:val="24"/>
          <w:szCs w:val="24"/>
        </w:rPr>
      </w:pPr>
    </w:p>
    <w:p w:rsidR="00581265" w:rsidRDefault="00581265" w:rsidP="000D1B94">
      <w:pPr>
        <w:spacing w:after="0" w:line="360" w:lineRule="auto"/>
        <w:jc w:val="both"/>
        <w:rPr>
          <w:rFonts w:ascii="Calibri" w:eastAsia="Calibri" w:hAnsi="Calibri" w:cs="Calibri"/>
          <w:color w:val="000000" w:themeColor="text1"/>
          <w:sz w:val="24"/>
          <w:szCs w:val="24"/>
        </w:rPr>
      </w:pPr>
    </w:p>
    <w:p w:rsidR="00CF372C" w:rsidRPr="000D1B94" w:rsidRDefault="008075C7" w:rsidP="000D1B94">
      <w:pPr>
        <w:spacing w:after="0" w:line="360" w:lineRule="auto"/>
        <w:jc w:val="both"/>
        <w:rPr>
          <w:rFonts w:ascii="Calibri" w:eastAsia="Calibri" w:hAnsi="Calibri" w:cs="Calibri"/>
          <w:color w:val="000000" w:themeColor="text1"/>
          <w:sz w:val="24"/>
          <w:szCs w:val="24"/>
        </w:rPr>
      </w:pPr>
      <w:r w:rsidRPr="000D1B94">
        <w:rPr>
          <w:rFonts w:ascii="Calibri" w:eastAsia="Calibri" w:hAnsi="Calibri" w:cs="Calibri"/>
          <w:color w:val="000000" w:themeColor="text1"/>
          <w:sz w:val="24"/>
          <w:szCs w:val="24"/>
        </w:rPr>
        <w:t xml:space="preserve">En </w:t>
      </w:r>
      <w:r w:rsidR="008852FC" w:rsidRPr="000D1B94">
        <w:rPr>
          <w:rFonts w:ascii="Calibri" w:eastAsia="Calibri" w:hAnsi="Calibri" w:cs="Calibri"/>
          <w:color w:val="000000" w:themeColor="text1"/>
          <w:sz w:val="24"/>
          <w:szCs w:val="24"/>
        </w:rPr>
        <w:t xml:space="preserve">esta </w:t>
      </w:r>
      <w:r w:rsidR="000D1B94">
        <w:rPr>
          <w:rFonts w:ascii="Calibri" w:eastAsia="Calibri" w:hAnsi="Calibri" w:cs="Calibri"/>
          <w:color w:val="000000" w:themeColor="text1"/>
          <w:sz w:val="24"/>
          <w:szCs w:val="24"/>
        </w:rPr>
        <w:t>tercera</w:t>
      </w:r>
      <w:r w:rsidR="008852FC" w:rsidRPr="000D1B94">
        <w:rPr>
          <w:rFonts w:ascii="Calibri" w:eastAsia="Calibri" w:hAnsi="Calibri" w:cs="Calibri"/>
          <w:color w:val="000000" w:themeColor="text1"/>
          <w:sz w:val="24"/>
          <w:szCs w:val="24"/>
        </w:rPr>
        <w:t xml:space="preserve"> edición, </w:t>
      </w:r>
      <w:r w:rsidRPr="000D1B94">
        <w:rPr>
          <w:rFonts w:ascii="Calibri" w:eastAsia="Calibri" w:hAnsi="Calibri" w:cs="Calibri"/>
          <w:color w:val="000000" w:themeColor="text1"/>
          <w:sz w:val="24"/>
          <w:szCs w:val="24"/>
        </w:rPr>
        <w:t>Cintra</w:t>
      </w:r>
      <w:r w:rsidR="003F5FB6" w:rsidRPr="000D1B94">
        <w:rPr>
          <w:rFonts w:ascii="Calibri" w:eastAsia="Calibri" w:hAnsi="Calibri" w:cs="Calibri"/>
          <w:color w:val="000000" w:themeColor="text1"/>
          <w:sz w:val="24"/>
          <w:szCs w:val="24"/>
        </w:rPr>
        <w:t xml:space="preserve"> </w:t>
      </w:r>
      <w:r w:rsidR="00CF372C" w:rsidRPr="000D1B94">
        <w:rPr>
          <w:rFonts w:ascii="Calibri" w:eastAsia="Calibri" w:hAnsi="Calibri" w:cs="Calibri"/>
          <w:color w:val="000000" w:themeColor="text1"/>
          <w:sz w:val="24"/>
          <w:szCs w:val="24"/>
        </w:rPr>
        <w:t xml:space="preserve">ofrece un total de </w:t>
      </w:r>
      <w:r w:rsidR="00746E5A">
        <w:rPr>
          <w:rFonts w:ascii="Calibri" w:eastAsia="Calibri" w:hAnsi="Calibri" w:cs="Calibri"/>
          <w:color w:val="000000" w:themeColor="text1"/>
          <w:sz w:val="24"/>
          <w:szCs w:val="24"/>
        </w:rPr>
        <w:t>5</w:t>
      </w:r>
      <w:r w:rsidR="00CF372C" w:rsidRPr="000D1B94">
        <w:rPr>
          <w:rFonts w:ascii="Calibri" w:eastAsia="Calibri" w:hAnsi="Calibri" w:cs="Calibri"/>
          <w:color w:val="000000" w:themeColor="text1"/>
          <w:sz w:val="24"/>
          <w:szCs w:val="24"/>
        </w:rPr>
        <w:t xml:space="preserve"> </w:t>
      </w:r>
      <w:r w:rsidR="003F5FB6" w:rsidRPr="000D1B94">
        <w:rPr>
          <w:rFonts w:ascii="Calibri" w:eastAsia="Calibri" w:hAnsi="Calibri" w:cs="Calibri"/>
          <w:color w:val="000000" w:themeColor="text1"/>
          <w:sz w:val="24"/>
          <w:szCs w:val="24"/>
        </w:rPr>
        <w:t>plazas</w:t>
      </w:r>
      <w:r w:rsidR="0026154F" w:rsidRPr="000D1B94">
        <w:rPr>
          <w:rFonts w:ascii="Calibri" w:eastAsia="Calibri" w:hAnsi="Calibri" w:cs="Calibri"/>
          <w:color w:val="000000" w:themeColor="text1"/>
          <w:sz w:val="24"/>
          <w:szCs w:val="24"/>
        </w:rPr>
        <w:t xml:space="preserve"> para recién titulados en Administración y Dirección </w:t>
      </w:r>
      <w:r w:rsidR="00500774" w:rsidRPr="000D1B94">
        <w:rPr>
          <w:rFonts w:ascii="Calibri" w:eastAsia="Calibri" w:hAnsi="Calibri" w:cs="Calibri"/>
          <w:color w:val="000000" w:themeColor="text1"/>
          <w:sz w:val="24"/>
          <w:szCs w:val="24"/>
        </w:rPr>
        <w:t xml:space="preserve">de Empresas, Finanzas, Economía, </w:t>
      </w:r>
      <w:r w:rsidR="00E7773A" w:rsidRPr="000D1B94">
        <w:rPr>
          <w:rFonts w:ascii="Calibri" w:eastAsia="Calibri" w:hAnsi="Calibri" w:cs="Calibri"/>
          <w:color w:val="000000" w:themeColor="text1"/>
          <w:sz w:val="24"/>
          <w:szCs w:val="24"/>
        </w:rPr>
        <w:t xml:space="preserve">Derecho, Psicología, </w:t>
      </w:r>
      <w:r w:rsidR="00500774" w:rsidRPr="000D1B94">
        <w:rPr>
          <w:rFonts w:ascii="Calibri" w:eastAsia="Calibri" w:hAnsi="Calibri" w:cs="Calibri"/>
          <w:color w:val="000000" w:themeColor="text1"/>
          <w:sz w:val="24"/>
          <w:szCs w:val="24"/>
        </w:rPr>
        <w:t>Ingen</w:t>
      </w:r>
      <w:r w:rsidR="001458CE" w:rsidRPr="000D1B94">
        <w:rPr>
          <w:rFonts w:ascii="Calibri" w:eastAsia="Calibri" w:hAnsi="Calibri" w:cs="Calibri"/>
          <w:color w:val="000000" w:themeColor="text1"/>
          <w:sz w:val="24"/>
          <w:szCs w:val="24"/>
        </w:rPr>
        <w:t>i</w:t>
      </w:r>
      <w:r w:rsidR="00500774" w:rsidRPr="000D1B94">
        <w:rPr>
          <w:rFonts w:ascii="Calibri" w:eastAsia="Calibri" w:hAnsi="Calibri" w:cs="Calibri"/>
          <w:color w:val="000000" w:themeColor="text1"/>
          <w:sz w:val="24"/>
          <w:szCs w:val="24"/>
        </w:rPr>
        <w:t xml:space="preserve">ería de Caminos </w:t>
      </w:r>
      <w:r w:rsidR="0093415F" w:rsidRPr="000D1B94">
        <w:rPr>
          <w:rFonts w:ascii="Calibri" w:eastAsia="Calibri" w:hAnsi="Calibri" w:cs="Calibri"/>
          <w:color w:val="000000" w:themeColor="text1"/>
          <w:sz w:val="24"/>
          <w:szCs w:val="24"/>
        </w:rPr>
        <w:t>o</w:t>
      </w:r>
      <w:r w:rsidR="0026154F" w:rsidRPr="000D1B94">
        <w:rPr>
          <w:rFonts w:ascii="Calibri" w:eastAsia="Calibri" w:hAnsi="Calibri" w:cs="Calibri"/>
          <w:color w:val="000000" w:themeColor="text1"/>
          <w:sz w:val="24"/>
          <w:szCs w:val="24"/>
        </w:rPr>
        <w:t xml:space="preserve"> Ingeniería Civil</w:t>
      </w:r>
      <w:r w:rsidR="00CF372C" w:rsidRPr="000D1B94">
        <w:rPr>
          <w:rFonts w:ascii="Calibri" w:eastAsia="Calibri" w:hAnsi="Calibri" w:cs="Calibri"/>
          <w:color w:val="000000" w:themeColor="text1"/>
          <w:sz w:val="24"/>
          <w:szCs w:val="24"/>
        </w:rPr>
        <w:t>:</w:t>
      </w:r>
    </w:p>
    <w:p w:rsidR="008852FC" w:rsidRPr="000D1B94" w:rsidRDefault="008852FC" w:rsidP="000D1B94">
      <w:pPr>
        <w:spacing w:after="0" w:line="360" w:lineRule="auto"/>
        <w:jc w:val="both"/>
        <w:rPr>
          <w:rFonts w:ascii="Calibri" w:eastAsia="Calibri" w:hAnsi="Calibri" w:cs="Calibri"/>
          <w:color w:val="000000" w:themeColor="text1"/>
          <w:sz w:val="24"/>
          <w:szCs w:val="24"/>
        </w:rPr>
      </w:pPr>
    </w:p>
    <w:p w:rsidR="00CF372C" w:rsidRPr="000D1B94" w:rsidRDefault="00CF372C" w:rsidP="000D1B94">
      <w:pPr>
        <w:pStyle w:val="Prrafodelista"/>
        <w:numPr>
          <w:ilvl w:val="0"/>
          <w:numId w:val="1"/>
        </w:numPr>
        <w:spacing w:after="0" w:line="360" w:lineRule="auto"/>
        <w:jc w:val="both"/>
        <w:rPr>
          <w:rFonts w:ascii="Calibri" w:eastAsia="Calibri" w:hAnsi="Calibri" w:cs="Calibri"/>
          <w:color w:val="000000" w:themeColor="text1"/>
          <w:sz w:val="24"/>
          <w:szCs w:val="24"/>
        </w:rPr>
      </w:pPr>
      <w:r w:rsidRPr="000D1B94">
        <w:rPr>
          <w:rFonts w:ascii="Calibri" w:eastAsia="Calibri" w:hAnsi="Calibri" w:cs="Calibri"/>
          <w:color w:val="000000" w:themeColor="text1"/>
          <w:sz w:val="24"/>
          <w:szCs w:val="24"/>
        </w:rPr>
        <w:t xml:space="preserve">4 </w:t>
      </w:r>
      <w:r w:rsidR="0048275C">
        <w:rPr>
          <w:rFonts w:ascii="Calibri" w:eastAsia="Calibri" w:hAnsi="Calibri" w:cs="Calibri"/>
          <w:color w:val="000000" w:themeColor="text1"/>
          <w:sz w:val="24"/>
          <w:szCs w:val="24"/>
        </w:rPr>
        <w:t xml:space="preserve">dirigidas </w:t>
      </w:r>
      <w:r w:rsidR="008075C7" w:rsidRPr="000D1B94">
        <w:rPr>
          <w:rFonts w:ascii="Calibri" w:eastAsia="Calibri" w:hAnsi="Calibri" w:cs="Calibri"/>
          <w:color w:val="000000" w:themeColor="text1"/>
          <w:sz w:val="24"/>
          <w:szCs w:val="24"/>
        </w:rPr>
        <w:t xml:space="preserve">a </w:t>
      </w:r>
      <w:r w:rsidR="0048275C">
        <w:rPr>
          <w:rFonts w:ascii="Calibri" w:eastAsia="Calibri" w:hAnsi="Calibri" w:cs="Calibri"/>
          <w:color w:val="000000" w:themeColor="text1"/>
          <w:sz w:val="24"/>
          <w:szCs w:val="24"/>
        </w:rPr>
        <w:t>jóvenes</w:t>
      </w:r>
      <w:r w:rsidR="006021ED" w:rsidRPr="000D1B94">
        <w:rPr>
          <w:rFonts w:ascii="Calibri" w:eastAsia="Calibri" w:hAnsi="Calibri" w:cs="Calibri"/>
          <w:color w:val="000000" w:themeColor="text1"/>
          <w:sz w:val="24"/>
          <w:szCs w:val="24"/>
        </w:rPr>
        <w:t xml:space="preserve"> </w:t>
      </w:r>
      <w:r w:rsidRPr="000D1B94">
        <w:rPr>
          <w:rFonts w:ascii="Calibri" w:eastAsia="Calibri" w:hAnsi="Calibri" w:cs="Calibri"/>
          <w:color w:val="000000" w:themeColor="text1"/>
          <w:sz w:val="24"/>
          <w:szCs w:val="24"/>
        </w:rPr>
        <w:t>que hayan cursado sus estudios</w:t>
      </w:r>
      <w:r w:rsidR="00DF0ADD" w:rsidRPr="000D1B94">
        <w:rPr>
          <w:rFonts w:ascii="Calibri" w:eastAsia="Calibri" w:hAnsi="Calibri" w:cs="Calibri"/>
          <w:color w:val="000000" w:themeColor="text1"/>
          <w:sz w:val="24"/>
          <w:szCs w:val="24"/>
        </w:rPr>
        <w:t xml:space="preserve">, </w:t>
      </w:r>
      <w:r w:rsidR="0048275C">
        <w:rPr>
          <w:rFonts w:ascii="Calibri" w:eastAsia="Calibri" w:hAnsi="Calibri" w:cs="Calibri"/>
          <w:color w:val="000000" w:themeColor="text1"/>
          <w:sz w:val="24"/>
          <w:szCs w:val="24"/>
        </w:rPr>
        <w:t>o estén a punto de finalizarlos, en España y d</w:t>
      </w:r>
      <w:r w:rsidR="003F5FB6" w:rsidRPr="000D1B94">
        <w:rPr>
          <w:rFonts w:ascii="Calibri" w:eastAsia="Calibri" w:hAnsi="Calibri" w:cs="Calibri"/>
          <w:color w:val="000000" w:themeColor="text1"/>
          <w:sz w:val="24"/>
          <w:szCs w:val="24"/>
        </w:rPr>
        <w:t>urante los</w:t>
      </w:r>
      <w:r w:rsidR="009D4B65" w:rsidRPr="000D1B94">
        <w:rPr>
          <w:rFonts w:ascii="Calibri" w:eastAsia="Calibri" w:hAnsi="Calibri" w:cs="Calibri"/>
          <w:color w:val="000000" w:themeColor="text1"/>
          <w:sz w:val="24"/>
          <w:szCs w:val="24"/>
        </w:rPr>
        <w:t xml:space="preserve"> primeros seis meses </w:t>
      </w:r>
      <w:r w:rsidR="00F666B4" w:rsidRPr="000D1B94">
        <w:rPr>
          <w:rFonts w:ascii="Calibri" w:eastAsia="Calibri" w:hAnsi="Calibri" w:cs="Calibri"/>
          <w:color w:val="000000" w:themeColor="text1"/>
          <w:sz w:val="24"/>
          <w:szCs w:val="24"/>
        </w:rPr>
        <w:t xml:space="preserve">de </w:t>
      </w:r>
      <w:r w:rsidR="003F5FB6" w:rsidRPr="000D1B94">
        <w:rPr>
          <w:rFonts w:ascii="Calibri" w:eastAsia="Calibri" w:hAnsi="Calibri" w:cs="Calibri"/>
          <w:color w:val="000000" w:themeColor="text1"/>
          <w:sz w:val="24"/>
          <w:szCs w:val="24"/>
        </w:rPr>
        <w:t>la</w:t>
      </w:r>
      <w:r w:rsidR="00F666B4" w:rsidRPr="000D1B94">
        <w:rPr>
          <w:rFonts w:ascii="Calibri" w:eastAsia="Calibri" w:hAnsi="Calibri" w:cs="Calibri"/>
          <w:color w:val="000000" w:themeColor="text1"/>
          <w:sz w:val="24"/>
          <w:szCs w:val="24"/>
        </w:rPr>
        <w:t xml:space="preserve"> práctica</w:t>
      </w:r>
      <w:r w:rsidR="003F5FB6" w:rsidRPr="000D1B94">
        <w:rPr>
          <w:rFonts w:ascii="Calibri" w:eastAsia="Calibri" w:hAnsi="Calibri" w:cs="Calibri"/>
          <w:color w:val="000000" w:themeColor="text1"/>
          <w:sz w:val="24"/>
          <w:szCs w:val="24"/>
        </w:rPr>
        <w:t>,</w:t>
      </w:r>
      <w:r w:rsidR="00F666B4" w:rsidRPr="000D1B94">
        <w:rPr>
          <w:rFonts w:ascii="Calibri" w:eastAsia="Calibri" w:hAnsi="Calibri" w:cs="Calibri"/>
          <w:color w:val="000000" w:themeColor="text1"/>
          <w:sz w:val="24"/>
          <w:szCs w:val="24"/>
        </w:rPr>
        <w:t xml:space="preserve"> </w:t>
      </w:r>
      <w:r w:rsidR="003F5FB6" w:rsidRPr="000D1B94">
        <w:rPr>
          <w:rFonts w:ascii="Calibri" w:eastAsia="Calibri" w:hAnsi="Calibri" w:cs="Calibri"/>
          <w:color w:val="000000" w:themeColor="text1"/>
          <w:sz w:val="24"/>
          <w:szCs w:val="24"/>
        </w:rPr>
        <w:t xml:space="preserve">los seleccionados </w:t>
      </w:r>
      <w:r w:rsidR="009D4B65" w:rsidRPr="000D1B94">
        <w:rPr>
          <w:rFonts w:ascii="Calibri" w:eastAsia="Calibri" w:hAnsi="Calibri" w:cs="Calibri"/>
          <w:color w:val="000000" w:themeColor="text1"/>
          <w:sz w:val="24"/>
          <w:szCs w:val="24"/>
        </w:rPr>
        <w:t>colabora</w:t>
      </w:r>
      <w:r w:rsidR="008075C7" w:rsidRPr="000D1B94">
        <w:rPr>
          <w:rFonts w:ascii="Calibri" w:eastAsia="Calibri" w:hAnsi="Calibri" w:cs="Calibri"/>
          <w:color w:val="000000" w:themeColor="text1"/>
          <w:sz w:val="24"/>
          <w:szCs w:val="24"/>
        </w:rPr>
        <w:t xml:space="preserve">rán </w:t>
      </w:r>
      <w:r w:rsidR="009D4B65" w:rsidRPr="000D1B94">
        <w:rPr>
          <w:rFonts w:ascii="Calibri" w:eastAsia="Calibri" w:hAnsi="Calibri" w:cs="Calibri"/>
          <w:color w:val="000000" w:themeColor="text1"/>
          <w:sz w:val="24"/>
          <w:szCs w:val="24"/>
        </w:rPr>
        <w:t>en alguna de las áreas de la</w:t>
      </w:r>
      <w:r w:rsidR="00F04E6A" w:rsidRPr="000D1B94">
        <w:rPr>
          <w:rFonts w:ascii="Calibri" w:eastAsia="Calibri" w:hAnsi="Calibri" w:cs="Calibri"/>
          <w:color w:val="000000" w:themeColor="text1"/>
          <w:sz w:val="24"/>
          <w:szCs w:val="24"/>
        </w:rPr>
        <w:t>s</w:t>
      </w:r>
      <w:r w:rsidR="009D4B65" w:rsidRPr="000D1B94">
        <w:rPr>
          <w:rFonts w:ascii="Calibri" w:eastAsia="Calibri" w:hAnsi="Calibri" w:cs="Calibri"/>
          <w:color w:val="000000" w:themeColor="text1"/>
          <w:sz w:val="24"/>
          <w:szCs w:val="24"/>
        </w:rPr>
        <w:t xml:space="preserve"> oficina</w:t>
      </w:r>
      <w:r w:rsidR="00F04E6A" w:rsidRPr="000D1B94">
        <w:rPr>
          <w:rFonts w:ascii="Calibri" w:eastAsia="Calibri" w:hAnsi="Calibri" w:cs="Calibri"/>
          <w:color w:val="000000" w:themeColor="text1"/>
          <w:sz w:val="24"/>
          <w:szCs w:val="24"/>
        </w:rPr>
        <w:t>s</w:t>
      </w:r>
      <w:r w:rsidR="009D4B65" w:rsidRPr="000D1B94">
        <w:rPr>
          <w:rFonts w:ascii="Calibri" w:eastAsia="Calibri" w:hAnsi="Calibri" w:cs="Calibri"/>
          <w:color w:val="000000" w:themeColor="text1"/>
          <w:sz w:val="24"/>
          <w:szCs w:val="24"/>
        </w:rPr>
        <w:t xml:space="preserve"> </w:t>
      </w:r>
      <w:r w:rsidR="008075C7" w:rsidRPr="000D1B94">
        <w:rPr>
          <w:rFonts w:ascii="Calibri" w:eastAsia="Calibri" w:hAnsi="Calibri" w:cs="Calibri"/>
          <w:color w:val="000000" w:themeColor="text1"/>
          <w:sz w:val="24"/>
          <w:szCs w:val="24"/>
        </w:rPr>
        <w:t>central</w:t>
      </w:r>
      <w:r w:rsidR="00F04E6A" w:rsidRPr="000D1B94">
        <w:rPr>
          <w:rFonts w:ascii="Calibri" w:eastAsia="Calibri" w:hAnsi="Calibri" w:cs="Calibri"/>
          <w:color w:val="000000" w:themeColor="text1"/>
          <w:sz w:val="24"/>
          <w:szCs w:val="24"/>
        </w:rPr>
        <w:t>es</w:t>
      </w:r>
      <w:r w:rsidR="008075C7" w:rsidRPr="000D1B94">
        <w:rPr>
          <w:rFonts w:ascii="Calibri" w:eastAsia="Calibri" w:hAnsi="Calibri" w:cs="Calibri"/>
          <w:color w:val="000000" w:themeColor="text1"/>
          <w:sz w:val="24"/>
          <w:szCs w:val="24"/>
        </w:rPr>
        <w:t xml:space="preserve"> de Cintra en </w:t>
      </w:r>
      <w:r w:rsidR="009D4B65" w:rsidRPr="000D1B94">
        <w:rPr>
          <w:rFonts w:ascii="Calibri" w:eastAsia="Calibri" w:hAnsi="Calibri" w:cs="Calibri"/>
          <w:color w:val="000000" w:themeColor="text1"/>
          <w:sz w:val="24"/>
          <w:szCs w:val="24"/>
        </w:rPr>
        <w:t>Madrid</w:t>
      </w:r>
      <w:r w:rsidR="008075C7" w:rsidRPr="000D1B94">
        <w:rPr>
          <w:rFonts w:ascii="Calibri" w:eastAsia="Calibri" w:hAnsi="Calibri" w:cs="Calibri"/>
          <w:color w:val="000000" w:themeColor="text1"/>
          <w:sz w:val="24"/>
          <w:szCs w:val="24"/>
        </w:rPr>
        <w:t xml:space="preserve">. </w:t>
      </w:r>
      <w:r w:rsidR="00374DDB" w:rsidRPr="000D1B94">
        <w:rPr>
          <w:rFonts w:ascii="Calibri" w:eastAsia="Calibri" w:hAnsi="Calibri" w:cs="Calibri"/>
          <w:color w:val="000000" w:themeColor="text1"/>
          <w:sz w:val="24"/>
          <w:szCs w:val="24"/>
        </w:rPr>
        <w:t xml:space="preserve">Los </w:t>
      </w:r>
      <w:r w:rsidR="00F04E6A" w:rsidRPr="000D1B94">
        <w:rPr>
          <w:rFonts w:ascii="Calibri" w:eastAsia="Calibri" w:hAnsi="Calibri" w:cs="Calibri"/>
          <w:color w:val="000000" w:themeColor="text1"/>
          <w:sz w:val="24"/>
          <w:szCs w:val="24"/>
        </w:rPr>
        <w:t xml:space="preserve">siguientes </w:t>
      </w:r>
      <w:r w:rsidR="00374DDB" w:rsidRPr="000D1B94">
        <w:rPr>
          <w:rFonts w:ascii="Calibri" w:eastAsia="Calibri" w:hAnsi="Calibri" w:cs="Calibri"/>
          <w:color w:val="000000" w:themeColor="text1"/>
          <w:sz w:val="24"/>
          <w:szCs w:val="24"/>
        </w:rPr>
        <w:t>seis meses participarán en el día a día de una de las concesiones de Cintra en Estados Unidos, Canadá, Australia, Irlanda, Reino Unido o Portugal.</w:t>
      </w:r>
    </w:p>
    <w:p w:rsidR="009D4B65" w:rsidRPr="00746E5A" w:rsidRDefault="009D4B65" w:rsidP="00746E5A">
      <w:pPr>
        <w:spacing w:after="0" w:line="360" w:lineRule="auto"/>
        <w:jc w:val="both"/>
        <w:rPr>
          <w:rFonts w:ascii="Calibri" w:eastAsia="Calibri" w:hAnsi="Calibri" w:cs="Calibri"/>
          <w:color w:val="000000" w:themeColor="text1"/>
          <w:sz w:val="24"/>
          <w:szCs w:val="24"/>
        </w:rPr>
      </w:pPr>
    </w:p>
    <w:p w:rsidR="005E0F90" w:rsidRPr="000D1B94" w:rsidRDefault="0048275C" w:rsidP="000D1B94">
      <w:pPr>
        <w:pStyle w:val="Prrafodelista"/>
        <w:numPr>
          <w:ilvl w:val="0"/>
          <w:numId w:val="1"/>
        </w:numPr>
        <w:spacing w:after="0" w:line="360" w:lineRule="auto"/>
        <w:ind w:left="709" w:hanging="283"/>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1</w:t>
      </w:r>
      <w:r w:rsidR="009D4B65" w:rsidRPr="000D1B94">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plaza dirigida </w:t>
      </w:r>
      <w:r w:rsidR="00F666B4" w:rsidRPr="000D1B94">
        <w:rPr>
          <w:rFonts w:ascii="Calibri" w:eastAsia="Calibri" w:hAnsi="Calibri" w:cs="Calibri"/>
          <w:color w:val="000000" w:themeColor="text1"/>
          <w:sz w:val="24"/>
          <w:szCs w:val="24"/>
        </w:rPr>
        <w:t xml:space="preserve">a </w:t>
      </w:r>
      <w:r w:rsidR="00DF0ADD" w:rsidRPr="000D1B94">
        <w:rPr>
          <w:rFonts w:ascii="Calibri" w:eastAsia="Calibri" w:hAnsi="Calibri" w:cs="Calibri"/>
          <w:color w:val="000000" w:themeColor="text1"/>
          <w:sz w:val="24"/>
          <w:szCs w:val="24"/>
        </w:rPr>
        <w:t xml:space="preserve">candidatos que hayan cursado sus estudios, o estén a punto de finalizarlos, </w:t>
      </w:r>
      <w:r w:rsidR="009D4B65" w:rsidRPr="000D1B94">
        <w:rPr>
          <w:rFonts w:ascii="Calibri" w:eastAsia="Calibri" w:hAnsi="Calibri" w:cs="Calibri"/>
          <w:color w:val="000000" w:themeColor="text1"/>
          <w:sz w:val="24"/>
          <w:szCs w:val="24"/>
        </w:rPr>
        <w:t xml:space="preserve">en Portugal. </w:t>
      </w:r>
      <w:r w:rsidR="00EC1101" w:rsidRPr="000D1B94">
        <w:rPr>
          <w:rFonts w:ascii="Calibri" w:eastAsia="Calibri" w:hAnsi="Calibri" w:cs="Calibri"/>
          <w:color w:val="000000" w:themeColor="text1"/>
          <w:sz w:val="24"/>
          <w:szCs w:val="24"/>
        </w:rPr>
        <w:t xml:space="preserve">En este caso, </w:t>
      </w:r>
      <w:r w:rsidR="009D4B65" w:rsidRPr="000D1B94">
        <w:rPr>
          <w:rFonts w:ascii="Calibri" w:eastAsia="Calibri" w:hAnsi="Calibri" w:cs="Calibri"/>
          <w:color w:val="000000" w:themeColor="text1"/>
          <w:sz w:val="24"/>
          <w:szCs w:val="24"/>
        </w:rPr>
        <w:t xml:space="preserve">los primeros seis meses de </w:t>
      </w:r>
      <w:r w:rsidR="003F5FB6" w:rsidRPr="000D1B94">
        <w:rPr>
          <w:rFonts w:ascii="Calibri" w:eastAsia="Calibri" w:hAnsi="Calibri" w:cs="Calibri"/>
          <w:color w:val="000000" w:themeColor="text1"/>
          <w:sz w:val="24"/>
          <w:szCs w:val="24"/>
        </w:rPr>
        <w:t>la</w:t>
      </w:r>
      <w:r w:rsidR="009D4B65" w:rsidRPr="000D1B94">
        <w:rPr>
          <w:rFonts w:ascii="Calibri" w:eastAsia="Calibri" w:hAnsi="Calibri" w:cs="Calibri"/>
          <w:color w:val="000000" w:themeColor="text1"/>
          <w:sz w:val="24"/>
          <w:szCs w:val="24"/>
        </w:rPr>
        <w:t xml:space="preserve"> práctica </w:t>
      </w:r>
      <w:r w:rsidR="003F5FB6" w:rsidRPr="000D1B94">
        <w:rPr>
          <w:rFonts w:ascii="Calibri" w:eastAsia="Calibri" w:hAnsi="Calibri" w:cs="Calibri"/>
          <w:color w:val="000000" w:themeColor="text1"/>
          <w:sz w:val="24"/>
          <w:szCs w:val="24"/>
        </w:rPr>
        <w:t>se desarrollarán</w:t>
      </w:r>
      <w:r w:rsidR="009D4B65" w:rsidRPr="000D1B94">
        <w:rPr>
          <w:rFonts w:ascii="Calibri" w:eastAsia="Calibri" w:hAnsi="Calibri" w:cs="Calibri"/>
          <w:color w:val="000000" w:themeColor="text1"/>
          <w:sz w:val="24"/>
          <w:szCs w:val="24"/>
        </w:rPr>
        <w:t xml:space="preserve"> en alguna de las áreas de la</w:t>
      </w:r>
      <w:r w:rsidR="005242F2" w:rsidRPr="000D1B94">
        <w:rPr>
          <w:rFonts w:ascii="Calibri" w:eastAsia="Calibri" w:hAnsi="Calibri" w:cs="Calibri"/>
          <w:color w:val="000000" w:themeColor="text1"/>
          <w:sz w:val="24"/>
          <w:szCs w:val="24"/>
        </w:rPr>
        <w:t>s</w:t>
      </w:r>
      <w:r w:rsidR="009D4B65" w:rsidRPr="000D1B94">
        <w:rPr>
          <w:rFonts w:ascii="Calibri" w:eastAsia="Calibri" w:hAnsi="Calibri" w:cs="Calibri"/>
          <w:color w:val="000000" w:themeColor="text1"/>
          <w:sz w:val="24"/>
          <w:szCs w:val="24"/>
        </w:rPr>
        <w:t xml:space="preserve"> oficina</w:t>
      </w:r>
      <w:r w:rsidR="00F04E6A" w:rsidRPr="000D1B94">
        <w:rPr>
          <w:rFonts w:ascii="Calibri" w:eastAsia="Calibri" w:hAnsi="Calibri" w:cs="Calibri"/>
          <w:color w:val="000000" w:themeColor="text1"/>
          <w:sz w:val="24"/>
          <w:szCs w:val="24"/>
        </w:rPr>
        <w:t>s</w:t>
      </w:r>
      <w:r w:rsidR="009D4B65" w:rsidRPr="000D1B94">
        <w:rPr>
          <w:rFonts w:ascii="Calibri" w:eastAsia="Calibri" w:hAnsi="Calibri" w:cs="Calibri"/>
          <w:color w:val="000000" w:themeColor="text1"/>
          <w:sz w:val="24"/>
          <w:szCs w:val="24"/>
        </w:rPr>
        <w:t xml:space="preserve"> </w:t>
      </w:r>
      <w:r w:rsidR="00EC1101" w:rsidRPr="000D1B94">
        <w:rPr>
          <w:rFonts w:ascii="Calibri" w:eastAsia="Calibri" w:hAnsi="Calibri" w:cs="Calibri"/>
          <w:color w:val="000000" w:themeColor="text1"/>
          <w:sz w:val="24"/>
          <w:szCs w:val="24"/>
        </w:rPr>
        <w:t>central</w:t>
      </w:r>
      <w:r w:rsidR="00F04E6A" w:rsidRPr="000D1B94">
        <w:rPr>
          <w:rFonts w:ascii="Calibri" w:eastAsia="Calibri" w:hAnsi="Calibri" w:cs="Calibri"/>
          <w:color w:val="000000" w:themeColor="text1"/>
          <w:sz w:val="24"/>
          <w:szCs w:val="24"/>
        </w:rPr>
        <w:t>es</w:t>
      </w:r>
      <w:r w:rsidR="00EC1101" w:rsidRPr="000D1B94">
        <w:rPr>
          <w:rFonts w:ascii="Calibri" w:eastAsia="Calibri" w:hAnsi="Calibri" w:cs="Calibri"/>
          <w:color w:val="000000" w:themeColor="text1"/>
          <w:sz w:val="24"/>
          <w:szCs w:val="24"/>
        </w:rPr>
        <w:t xml:space="preserve"> de Cintra en </w:t>
      </w:r>
      <w:r w:rsidR="009D4B65" w:rsidRPr="000D1B94">
        <w:rPr>
          <w:rFonts w:ascii="Calibri" w:eastAsia="Calibri" w:hAnsi="Calibri" w:cs="Calibri"/>
          <w:color w:val="000000" w:themeColor="text1"/>
          <w:sz w:val="24"/>
          <w:szCs w:val="24"/>
        </w:rPr>
        <w:t>Madrid</w:t>
      </w:r>
      <w:r w:rsidR="003F5FB6" w:rsidRPr="000D1B94">
        <w:rPr>
          <w:rFonts w:ascii="Calibri" w:eastAsia="Calibri" w:hAnsi="Calibri" w:cs="Calibri"/>
          <w:color w:val="000000" w:themeColor="text1"/>
          <w:sz w:val="24"/>
          <w:szCs w:val="24"/>
        </w:rPr>
        <w:t xml:space="preserve"> y</w:t>
      </w:r>
      <w:r w:rsidR="00F04E6A" w:rsidRPr="000D1B94">
        <w:rPr>
          <w:rFonts w:ascii="Calibri" w:eastAsia="Calibri" w:hAnsi="Calibri" w:cs="Calibri"/>
          <w:color w:val="000000" w:themeColor="text1"/>
          <w:sz w:val="24"/>
          <w:szCs w:val="24"/>
        </w:rPr>
        <w:t>,</w:t>
      </w:r>
      <w:r w:rsidR="003F5FB6" w:rsidRPr="000D1B94">
        <w:rPr>
          <w:rFonts w:ascii="Calibri" w:eastAsia="Calibri" w:hAnsi="Calibri" w:cs="Calibri"/>
          <w:color w:val="000000" w:themeColor="text1"/>
          <w:sz w:val="24"/>
          <w:szCs w:val="24"/>
        </w:rPr>
        <w:t xml:space="preserve"> los</w:t>
      </w:r>
      <w:r w:rsidR="00EC1101" w:rsidRPr="000D1B94">
        <w:rPr>
          <w:rFonts w:ascii="Calibri" w:eastAsia="Calibri" w:hAnsi="Calibri" w:cs="Calibri"/>
          <w:color w:val="000000" w:themeColor="text1"/>
          <w:sz w:val="24"/>
          <w:szCs w:val="24"/>
        </w:rPr>
        <w:t xml:space="preserve"> seis</w:t>
      </w:r>
      <w:r w:rsidR="00F04E6A" w:rsidRPr="000D1B94">
        <w:rPr>
          <w:rFonts w:ascii="Calibri" w:eastAsia="Calibri" w:hAnsi="Calibri" w:cs="Calibri"/>
          <w:color w:val="000000" w:themeColor="text1"/>
          <w:sz w:val="24"/>
          <w:szCs w:val="24"/>
        </w:rPr>
        <w:t xml:space="preserve"> meses restantes, </w:t>
      </w:r>
      <w:r w:rsidR="00B0405D" w:rsidRPr="000D1B94">
        <w:rPr>
          <w:rFonts w:ascii="Calibri" w:eastAsia="Calibri" w:hAnsi="Calibri" w:cs="Calibri"/>
          <w:color w:val="000000" w:themeColor="text1"/>
          <w:sz w:val="24"/>
          <w:szCs w:val="24"/>
        </w:rPr>
        <w:t>en</w:t>
      </w:r>
      <w:r w:rsidR="00EC1101" w:rsidRPr="000D1B94">
        <w:rPr>
          <w:rFonts w:ascii="Calibri" w:eastAsia="Calibri" w:hAnsi="Calibri" w:cs="Calibri"/>
          <w:color w:val="000000" w:themeColor="text1"/>
          <w:sz w:val="24"/>
          <w:szCs w:val="24"/>
        </w:rPr>
        <w:t xml:space="preserve"> </w:t>
      </w:r>
      <w:r w:rsidR="009D4B65" w:rsidRPr="000D1B94">
        <w:rPr>
          <w:rFonts w:ascii="Calibri" w:eastAsia="Calibri" w:hAnsi="Calibri" w:cs="Calibri"/>
          <w:color w:val="000000" w:themeColor="text1"/>
          <w:sz w:val="24"/>
          <w:szCs w:val="24"/>
        </w:rPr>
        <w:t xml:space="preserve">una concesión de </w:t>
      </w:r>
      <w:r w:rsidR="00EC1101" w:rsidRPr="000D1B94">
        <w:rPr>
          <w:rFonts w:ascii="Calibri" w:eastAsia="Calibri" w:hAnsi="Calibri" w:cs="Calibri"/>
          <w:color w:val="000000" w:themeColor="text1"/>
          <w:sz w:val="24"/>
          <w:szCs w:val="24"/>
        </w:rPr>
        <w:t xml:space="preserve">Cintra </w:t>
      </w:r>
      <w:r w:rsidR="009D4B65" w:rsidRPr="000D1B94">
        <w:rPr>
          <w:rFonts w:ascii="Calibri" w:eastAsia="Calibri" w:hAnsi="Calibri" w:cs="Calibri"/>
          <w:color w:val="000000" w:themeColor="text1"/>
          <w:sz w:val="24"/>
          <w:szCs w:val="24"/>
        </w:rPr>
        <w:t>en</w:t>
      </w:r>
      <w:r w:rsidR="00C97230" w:rsidRPr="000D1B94">
        <w:rPr>
          <w:rFonts w:ascii="Calibri" w:eastAsia="Calibri" w:hAnsi="Calibri" w:cs="Calibri"/>
          <w:color w:val="000000" w:themeColor="text1"/>
          <w:sz w:val="24"/>
          <w:szCs w:val="24"/>
        </w:rPr>
        <w:t xml:space="preserve"> </w:t>
      </w:r>
      <w:r w:rsidR="009D4B65" w:rsidRPr="000D1B94">
        <w:rPr>
          <w:rFonts w:ascii="Calibri" w:eastAsia="Calibri" w:hAnsi="Calibri" w:cs="Calibri"/>
          <w:color w:val="000000" w:themeColor="text1"/>
          <w:sz w:val="24"/>
          <w:szCs w:val="24"/>
        </w:rPr>
        <w:t>Portugal.</w:t>
      </w:r>
    </w:p>
    <w:p w:rsidR="005E0F90" w:rsidRPr="000D1B94" w:rsidRDefault="005E0F90" w:rsidP="000D1B94">
      <w:pPr>
        <w:pStyle w:val="Prrafodelista"/>
        <w:spacing w:after="0" w:line="360" w:lineRule="auto"/>
        <w:ind w:left="0"/>
        <w:jc w:val="both"/>
        <w:rPr>
          <w:rFonts w:ascii="Calibri" w:eastAsia="Calibri" w:hAnsi="Calibri" w:cs="Calibri"/>
          <w:color w:val="000000" w:themeColor="text1"/>
          <w:sz w:val="24"/>
          <w:szCs w:val="24"/>
        </w:rPr>
      </w:pPr>
    </w:p>
    <w:p w:rsidR="00953DB5" w:rsidRPr="000D1B94" w:rsidRDefault="00CA7633" w:rsidP="000D1B94">
      <w:pPr>
        <w:pStyle w:val="Prrafodelista"/>
        <w:spacing w:after="0" w:line="360" w:lineRule="auto"/>
        <w:ind w:left="0"/>
        <w:jc w:val="both"/>
        <w:rPr>
          <w:rFonts w:ascii="Calibri" w:eastAsia="Calibri" w:hAnsi="Calibri" w:cs="Calibri"/>
          <w:color w:val="000000" w:themeColor="text1"/>
          <w:sz w:val="24"/>
          <w:szCs w:val="24"/>
        </w:rPr>
      </w:pPr>
      <w:r w:rsidRPr="000D1B94">
        <w:rPr>
          <w:rFonts w:ascii="Calibri" w:eastAsia="Calibri" w:hAnsi="Calibri" w:cs="Calibri"/>
          <w:color w:val="000000" w:themeColor="text1"/>
          <w:sz w:val="24"/>
          <w:szCs w:val="24"/>
        </w:rPr>
        <w:t xml:space="preserve">Los </w:t>
      </w:r>
      <w:r w:rsidR="00953DB5" w:rsidRPr="000D1B94">
        <w:rPr>
          <w:rFonts w:ascii="Calibri" w:eastAsia="Calibri" w:hAnsi="Calibri" w:cs="Calibri"/>
          <w:color w:val="000000" w:themeColor="text1"/>
          <w:sz w:val="24"/>
          <w:szCs w:val="24"/>
        </w:rPr>
        <w:t xml:space="preserve">seleccionados recibirán una dotación económica </w:t>
      </w:r>
      <w:r w:rsidR="00581265" w:rsidRPr="00FD0D36">
        <w:rPr>
          <w:rFonts w:ascii="Calibri" w:eastAsia="Calibri" w:hAnsi="Calibri" w:cs="Calibri"/>
          <w:color w:val="000000" w:themeColor="text1"/>
          <w:sz w:val="24"/>
          <w:szCs w:val="24"/>
        </w:rPr>
        <w:t xml:space="preserve">mínima de 1.000 </w:t>
      </w:r>
      <w:r w:rsidR="0048275C" w:rsidRPr="00FD0D36">
        <w:rPr>
          <w:rFonts w:ascii="Calibri" w:eastAsia="Calibri" w:hAnsi="Calibri" w:cs="Calibri"/>
          <w:color w:val="000000" w:themeColor="text1"/>
          <w:sz w:val="24"/>
          <w:szCs w:val="24"/>
        </w:rPr>
        <w:t xml:space="preserve">€ al mes </w:t>
      </w:r>
      <w:r w:rsidR="002C6002" w:rsidRPr="00FD0D36">
        <w:rPr>
          <w:rFonts w:ascii="Calibri" w:eastAsia="Calibri" w:hAnsi="Calibri" w:cs="Calibri"/>
          <w:color w:val="000000" w:themeColor="text1"/>
          <w:sz w:val="24"/>
          <w:szCs w:val="24"/>
        </w:rPr>
        <w:t>además de</w:t>
      </w:r>
      <w:r w:rsidR="002C6002" w:rsidRPr="000D1B94">
        <w:rPr>
          <w:rFonts w:ascii="Calibri" w:eastAsia="Calibri" w:hAnsi="Calibri" w:cs="Calibri"/>
          <w:color w:val="000000" w:themeColor="text1"/>
          <w:sz w:val="24"/>
          <w:szCs w:val="24"/>
        </w:rPr>
        <w:t xml:space="preserve"> otras ayudas como billetes de avión o alojamiento</w:t>
      </w:r>
      <w:r w:rsidR="00645ABF" w:rsidRPr="000D1B94">
        <w:rPr>
          <w:rFonts w:ascii="Calibri" w:eastAsia="Calibri" w:hAnsi="Calibri" w:cs="Calibri"/>
          <w:color w:val="000000" w:themeColor="text1"/>
          <w:sz w:val="24"/>
          <w:szCs w:val="24"/>
        </w:rPr>
        <w:t xml:space="preserve"> durante la segunda parte de la práctica</w:t>
      </w:r>
      <w:r w:rsidR="00F04E6A" w:rsidRPr="000D1B94">
        <w:rPr>
          <w:rFonts w:ascii="Calibri" w:eastAsia="Calibri" w:hAnsi="Calibri" w:cs="Calibri"/>
          <w:color w:val="000000" w:themeColor="text1"/>
          <w:sz w:val="24"/>
          <w:szCs w:val="24"/>
        </w:rPr>
        <w:t>;</w:t>
      </w:r>
      <w:r w:rsidR="002C6002" w:rsidRPr="000D1B94">
        <w:rPr>
          <w:rFonts w:ascii="Calibri" w:eastAsia="Calibri" w:hAnsi="Calibri" w:cs="Calibri"/>
          <w:color w:val="000000" w:themeColor="text1"/>
          <w:sz w:val="24"/>
          <w:szCs w:val="24"/>
        </w:rPr>
        <w:t xml:space="preserve"> </w:t>
      </w:r>
      <w:r w:rsidR="00F04E6A" w:rsidRPr="000D1B94">
        <w:rPr>
          <w:rFonts w:ascii="Calibri" w:eastAsia="Calibri" w:hAnsi="Calibri" w:cs="Calibri"/>
          <w:color w:val="000000" w:themeColor="text1"/>
          <w:sz w:val="24"/>
          <w:szCs w:val="24"/>
        </w:rPr>
        <w:t xml:space="preserve">y </w:t>
      </w:r>
      <w:r w:rsidR="008852FC" w:rsidRPr="000D1B94">
        <w:rPr>
          <w:rFonts w:ascii="Calibri" w:eastAsia="Calibri" w:hAnsi="Calibri" w:cs="Calibri"/>
          <w:color w:val="000000" w:themeColor="text1"/>
          <w:sz w:val="24"/>
          <w:szCs w:val="24"/>
        </w:rPr>
        <w:t xml:space="preserve">se incorporarán al </w:t>
      </w:r>
      <w:proofErr w:type="spellStart"/>
      <w:r w:rsidR="008852FC" w:rsidRPr="000D1B94">
        <w:rPr>
          <w:rFonts w:ascii="Calibri" w:eastAsia="Calibri" w:hAnsi="Calibri" w:cs="Calibri"/>
          <w:color w:val="000000" w:themeColor="text1"/>
          <w:sz w:val="24"/>
          <w:szCs w:val="24"/>
        </w:rPr>
        <w:t>Master</w:t>
      </w:r>
      <w:proofErr w:type="spellEnd"/>
      <w:r w:rsidR="008852FC" w:rsidRPr="000D1B94">
        <w:rPr>
          <w:rFonts w:ascii="Calibri" w:eastAsia="Calibri" w:hAnsi="Calibri" w:cs="Calibri"/>
          <w:color w:val="000000" w:themeColor="text1"/>
          <w:sz w:val="24"/>
          <w:szCs w:val="24"/>
        </w:rPr>
        <w:t xml:space="preserve"> GAIA in Professional </w:t>
      </w:r>
      <w:proofErr w:type="spellStart"/>
      <w:r w:rsidR="008852FC" w:rsidRPr="000D1B94">
        <w:rPr>
          <w:rFonts w:ascii="Calibri" w:eastAsia="Calibri" w:hAnsi="Calibri" w:cs="Calibri"/>
          <w:color w:val="000000" w:themeColor="text1"/>
          <w:sz w:val="24"/>
          <w:szCs w:val="24"/>
        </w:rPr>
        <w:t>Development</w:t>
      </w:r>
      <w:proofErr w:type="spellEnd"/>
      <w:r w:rsidR="00D71A3B" w:rsidRPr="000D1B94">
        <w:rPr>
          <w:rFonts w:ascii="Calibri" w:eastAsia="Calibri" w:hAnsi="Calibri" w:cs="Calibri"/>
          <w:color w:val="000000" w:themeColor="text1"/>
          <w:sz w:val="24"/>
          <w:szCs w:val="24"/>
        </w:rPr>
        <w:t xml:space="preserve"> 4.0</w:t>
      </w:r>
      <w:r w:rsidRPr="000D1B94">
        <w:rPr>
          <w:rFonts w:ascii="Calibri" w:eastAsia="Calibri" w:hAnsi="Calibri" w:cs="Calibri"/>
          <w:color w:val="000000" w:themeColor="text1"/>
          <w:sz w:val="24"/>
          <w:szCs w:val="24"/>
        </w:rPr>
        <w:t>, título p</w:t>
      </w:r>
      <w:r w:rsidR="008852FC" w:rsidRPr="000D1B94">
        <w:rPr>
          <w:rFonts w:ascii="Calibri" w:eastAsia="Calibri" w:hAnsi="Calibri" w:cs="Calibri"/>
          <w:color w:val="000000" w:themeColor="text1"/>
          <w:sz w:val="24"/>
          <w:szCs w:val="24"/>
        </w:rPr>
        <w:t>rop</w:t>
      </w:r>
      <w:r w:rsidR="00953DB5" w:rsidRPr="000D1B94">
        <w:rPr>
          <w:rFonts w:ascii="Calibri" w:eastAsia="Calibri" w:hAnsi="Calibri" w:cs="Calibri"/>
          <w:color w:val="000000" w:themeColor="text1"/>
          <w:sz w:val="24"/>
          <w:szCs w:val="24"/>
        </w:rPr>
        <w:t xml:space="preserve">io de la Universidad de Alcalá que se imparte online, en inglés y de acuerdo con la innovadora metodología del </w:t>
      </w:r>
      <w:r w:rsidR="00B6335C" w:rsidRPr="000D1B94">
        <w:rPr>
          <w:rFonts w:ascii="Calibri" w:eastAsia="Calibri" w:hAnsi="Calibri" w:cs="Calibri"/>
          <w:i/>
          <w:color w:val="000000" w:themeColor="text1"/>
          <w:sz w:val="24"/>
          <w:szCs w:val="24"/>
        </w:rPr>
        <w:t>X</w:t>
      </w:r>
      <w:r w:rsidR="00953DB5" w:rsidRPr="000D1B94">
        <w:rPr>
          <w:rFonts w:ascii="Calibri" w:eastAsia="Calibri" w:hAnsi="Calibri" w:cs="Calibri"/>
          <w:i/>
          <w:color w:val="000000" w:themeColor="text1"/>
          <w:sz w:val="24"/>
          <w:szCs w:val="24"/>
        </w:rPr>
        <w:t>-</w:t>
      </w:r>
      <w:proofErr w:type="spellStart"/>
      <w:r w:rsidR="00953DB5" w:rsidRPr="000D1B94">
        <w:rPr>
          <w:rFonts w:ascii="Calibri" w:eastAsia="Calibri" w:hAnsi="Calibri" w:cs="Calibri"/>
          <w:i/>
          <w:color w:val="000000" w:themeColor="text1"/>
          <w:sz w:val="24"/>
          <w:szCs w:val="24"/>
        </w:rPr>
        <w:t>learning</w:t>
      </w:r>
      <w:proofErr w:type="spellEnd"/>
      <w:r w:rsidR="00953DB5" w:rsidRPr="000D1B94">
        <w:rPr>
          <w:rFonts w:ascii="Calibri" w:eastAsia="Calibri" w:hAnsi="Calibri" w:cs="Calibri"/>
          <w:color w:val="000000" w:themeColor="text1"/>
          <w:sz w:val="24"/>
          <w:szCs w:val="24"/>
        </w:rPr>
        <w:t>.</w:t>
      </w:r>
    </w:p>
    <w:p w:rsidR="00953DB5" w:rsidRPr="000D1B94" w:rsidRDefault="00953DB5" w:rsidP="000D1B94">
      <w:pPr>
        <w:pStyle w:val="Prrafodelista"/>
        <w:spacing w:after="0" w:line="360" w:lineRule="auto"/>
        <w:ind w:left="0"/>
        <w:jc w:val="both"/>
        <w:rPr>
          <w:rFonts w:ascii="Calibri" w:eastAsia="Calibri" w:hAnsi="Calibri" w:cs="Calibri"/>
          <w:color w:val="000000" w:themeColor="text1"/>
          <w:sz w:val="24"/>
          <w:szCs w:val="24"/>
        </w:rPr>
      </w:pPr>
    </w:p>
    <w:p w:rsidR="0048275C" w:rsidRDefault="00B0405D" w:rsidP="0048275C">
      <w:pPr>
        <w:spacing w:after="0" w:line="360" w:lineRule="auto"/>
        <w:jc w:val="both"/>
        <w:rPr>
          <w:rFonts w:ascii="Calibri" w:eastAsia="Calibri" w:hAnsi="Calibri" w:cs="Calibri"/>
          <w:color w:val="000000" w:themeColor="text1"/>
          <w:sz w:val="24"/>
          <w:szCs w:val="24"/>
        </w:rPr>
      </w:pPr>
      <w:r w:rsidRPr="000D1B94">
        <w:rPr>
          <w:rFonts w:ascii="Calibri" w:eastAsia="Calibri" w:hAnsi="Calibri" w:cs="Calibri"/>
          <w:color w:val="000000" w:themeColor="text1"/>
          <w:sz w:val="24"/>
          <w:szCs w:val="24"/>
        </w:rPr>
        <w:t xml:space="preserve">Los interesados en </w:t>
      </w:r>
      <w:r w:rsidR="009D4B65" w:rsidRPr="000D1B94">
        <w:rPr>
          <w:rFonts w:ascii="Calibri" w:eastAsia="Calibri" w:hAnsi="Calibri" w:cs="Calibri"/>
          <w:color w:val="000000" w:themeColor="text1"/>
          <w:sz w:val="24"/>
          <w:szCs w:val="24"/>
        </w:rPr>
        <w:t>participa</w:t>
      </w:r>
      <w:r w:rsidR="00EC1101" w:rsidRPr="000D1B94">
        <w:rPr>
          <w:rFonts w:ascii="Calibri" w:eastAsia="Calibri" w:hAnsi="Calibri" w:cs="Calibri"/>
          <w:color w:val="000000" w:themeColor="text1"/>
          <w:sz w:val="24"/>
          <w:szCs w:val="24"/>
        </w:rPr>
        <w:t xml:space="preserve">r en </w:t>
      </w:r>
      <w:r w:rsidR="009D4B65" w:rsidRPr="000D1B94">
        <w:rPr>
          <w:rFonts w:ascii="Calibri" w:eastAsia="Calibri" w:hAnsi="Calibri" w:cs="Calibri"/>
          <w:color w:val="000000" w:themeColor="text1"/>
          <w:sz w:val="24"/>
          <w:szCs w:val="24"/>
        </w:rPr>
        <w:t>este programa</w:t>
      </w:r>
      <w:r w:rsidR="00EC1101" w:rsidRPr="000D1B94">
        <w:rPr>
          <w:rFonts w:ascii="Calibri" w:eastAsia="Calibri" w:hAnsi="Calibri" w:cs="Calibri"/>
          <w:color w:val="000000" w:themeColor="text1"/>
          <w:sz w:val="24"/>
          <w:szCs w:val="24"/>
        </w:rPr>
        <w:t xml:space="preserve">, </w:t>
      </w:r>
      <w:r w:rsidRPr="000D1B94">
        <w:rPr>
          <w:rFonts w:ascii="Calibri" w:eastAsia="Calibri" w:hAnsi="Calibri" w:cs="Calibri"/>
          <w:color w:val="000000" w:themeColor="text1"/>
          <w:sz w:val="24"/>
          <w:szCs w:val="24"/>
        </w:rPr>
        <w:t>deben</w:t>
      </w:r>
      <w:r w:rsidR="00EC1101" w:rsidRPr="000D1B94">
        <w:rPr>
          <w:rFonts w:ascii="Calibri" w:eastAsia="Calibri" w:hAnsi="Calibri" w:cs="Calibri"/>
          <w:color w:val="000000" w:themeColor="text1"/>
          <w:sz w:val="24"/>
          <w:szCs w:val="24"/>
        </w:rPr>
        <w:t xml:space="preserve"> </w:t>
      </w:r>
      <w:r w:rsidR="009D4B65" w:rsidRPr="000D1B94">
        <w:rPr>
          <w:rFonts w:ascii="Calibri" w:eastAsia="Calibri" w:hAnsi="Calibri" w:cs="Calibri"/>
          <w:color w:val="000000" w:themeColor="text1"/>
          <w:sz w:val="24"/>
          <w:szCs w:val="24"/>
        </w:rPr>
        <w:t xml:space="preserve">inscribirse </w:t>
      </w:r>
      <w:r w:rsidR="000F1368" w:rsidRPr="000D1B94">
        <w:rPr>
          <w:rFonts w:ascii="Calibri" w:eastAsia="Calibri" w:hAnsi="Calibri" w:cs="Calibri"/>
          <w:color w:val="000000" w:themeColor="text1"/>
          <w:sz w:val="24"/>
          <w:szCs w:val="24"/>
        </w:rPr>
        <w:t xml:space="preserve">en </w:t>
      </w:r>
      <w:hyperlink r:id="rId12" w:history="1">
        <w:r w:rsidR="00C97230" w:rsidRPr="000D1B94">
          <w:rPr>
            <w:rStyle w:val="Hipervnculo"/>
            <w:rFonts w:ascii="Calibri" w:eastAsia="Calibri" w:hAnsi="Calibri" w:cs="Calibri"/>
            <w:b/>
            <w:color w:val="000000" w:themeColor="text1"/>
            <w:sz w:val="24"/>
            <w:szCs w:val="24"/>
          </w:rPr>
          <w:t>www.fue.es/cintra</w:t>
        </w:r>
      </w:hyperlink>
      <w:r w:rsidR="00C97230" w:rsidRPr="000D1B94">
        <w:rPr>
          <w:rFonts w:ascii="Calibri" w:eastAsia="Calibri" w:hAnsi="Calibri" w:cs="Calibri"/>
          <w:b/>
          <w:color w:val="000000" w:themeColor="text1"/>
          <w:sz w:val="24"/>
          <w:szCs w:val="24"/>
        </w:rPr>
        <w:t xml:space="preserve"> </w:t>
      </w:r>
      <w:r w:rsidR="003F62DF" w:rsidRPr="000D1B94">
        <w:rPr>
          <w:rFonts w:ascii="Calibri" w:eastAsia="Calibri" w:hAnsi="Calibri" w:cs="Calibri"/>
          <w:b/>
          <w:color w:val="000000" w:themeColor="text1"/>
          <w:sz w:val="24"/>
          <w:szCs w:val="24"/>
        </w:rPr>
        <w:t xml:space="preserve"> </w:t>
      </w:r>
      <w:r w:rsidR="003F62DF" w:rsidRPr="00FD0D36">
        <w:rPr>
          <w:rFonts w:ascii="Calibri" w:eastAsia="Calibri" w:hAnsi="Calibri" w:cs="Calibri"/>
          <w:color w:val="000000" w:themeColor="text1"/>
          <w:sz w:val="24"/>
          <w:szCs w:val="24"/>
        </w:rPr>
        <w:t xml:space="preserve">antes del </w:t>
      </w:r>
      <w:r w:rsidR="00C65A33" w:rsidRPr="00FD0D36">
        <w:rPr>
          <w:rFonts w:ascii="Calibri" w:eastAsia="Calibri" w:hAnsi="Calibri" w:cs="Calibri"/>
          <w:color w:val="000000" w:themeColor="text1"/>
          <w:sz w:val="24"/>
          <w:szCs w:val="24"/>
        </w:rPr>
        <w:t>21</w:t>
      </w:r>
      <w:r w:rsidR="00B044DA" w:rsidRPr="00FD0D36">
        <w:rPr>
          <w:rFonts w:ascii="Calibri" w:eastAsia="Calibri" w:hAnsi="Calibri" w:cs="Calibri"/>
          <w:color w:val="000000" w:themeColor="text1"/>
          <w:sz w:val="24"/>
          <w:szCs w:val="24"/>
        </w:rPr>
        <w:t xml:space="preserve"> de agosto</w:t>
      </w:r>
      <w:r w:rsidR="00EC1101" w:rsidRPr="000D1B94">
        <w:rPr>
          <w:rFonts w:ascii="Calibri" w:eastAsia="Calibri" w:hAnsi="Calibri" w:cs="Calibri"/>
          <w:color w:val="000000" w:themeColor="text1"/>
          <w:sz w:val="24"/>
          <w:szCs w:val="24"/>
        </w:rPr>
        <w:t xml:space="preserve"> de 201</w:t>
      </w:r>
      <w:r w:rsidR="00652E58" w:rsidRPr="000D1B94">
        <w:rPr>
          <w:rFonts w:ascii="Calibri" w:eastAsia="Calibri" w:hAnsi="Calibri" w:cs="Calibri"/>
          <w:color w:val="000000" w:themeColor="text1"/>
          <w:sz w:val="24"/>
          <w:szCs w:val="24"/>
        </w:rPr>
        <w:t>6</w:t>
      </w:r>
      <w:r w:rsidR="0048275C">
        <w:rPr>
          <w:rFonts w:ascii="Calibri" w:eastAsia="Calibri" w:hAnsi="Calibri" w:cs="Calibri"/>
          <w:color w:val="000000" w:themeColor="text1"/>
          <w:sz w:val="24"/>
          <w:szCs w:val="24"/>
        </w:rPr>
        <w:t xml:space="preserve"> y los </w:t>
      </w:r>
      <w:r w:rsidR="0048275C" w:rsidRPr="000D1B94">
        <w:rPr>
          <w:rFonts w:ascii="Calibri" w:eastAsia="Calibri" w:hAnsi="Calibri" w:cs="Calibri"/>
          <w:color w:val="000000" w:themeColor="text1"/>
          <w:sz w:val="24"/>
          <w:szCs w:val="24"/>
        </w:rPr>
        <w:t>candidatos seleccionados se incorporarán a sus prácticas en Cintra en noviembre de 201</w:t>
      </w:r>
      <w:r w:rsidR="0048275C">
        <w:rPr>
          <w:rFonts w:ascii="Calibri" w:eastAsia="Calibri" w:hAnsi="Calibri" w:cs="Calibri"/>
          <w:color w:val="000000" w:themeColor="text1"/>
          <w:sz w:val="24"/>
          <w:szCs w:val="24"/>
        </w:rPr>
        <w:t>6</w:t>
      </w:r>
      <w:r w:rsidR="0048275C" w:rsidRPr="000D1B94">
        <w:rPr>
          <w:rFonts w:ascii="Calibri" w:eastAsia="Calibri" w:hAnsi="Calibri" w:cs="Calibri"/>
          <w:color w:val="000000" w:themeColor="text1"/>
          <w:sz w:val="24"/>
          <w:szCs w:val="24"/>
        </w:rPr>
        <w:t>.</w:t>
      </w:r>
    </w:p>
    <w:p w:rsidR="002053B6" w:rsidRDefault="002053B6" w:rsidP="000D1B94">
      <w:pPr>
        <w:spacing w:after="0" w:line="360" w:lineRule="auto"/>
        <w:jc w:val="both"/>
        <w:rPr>
          <w:rFonts w:ascii="Calibri" w:eastAsia="Calibri" w:hAnsi="Calibri" w:cs="Calibri"/>
          <w:color w:val="000000" w:themeColor="text1"/>
          <w:sz w:val="24"/>
          <w:szCs w:val="24"/>
        </w:rPr>
      </w:pPr>
    </w:p>
    <w:p w:rsidR="009D4B65" w:rsidRDefault="00B0405D" w:rsidP="000D1B94">
      <w:pPr>
        <w:spacing w:after="0" w:line="360" w:lineRule="auto"/>
        <w:jc w:val="both"/>
        <w:rPr>
          <w:rFonts w:ascii="Calibri" w:eastAsia="Calibri" w:hAnsi="Calibri" w:cs="Calibri"/>
          <w:color w:val="000000" w:themeColor="text1"/>
          <w:sz w:val="24"/>
          <w:szCs w:val="24"/>
        </w:rPr>
      </w:pPr>
      <w:r w:rsidRPr="000D1B94">
        <w:rPr>
          <w:rFonts w:ascii="Calibri" w:eastAsia="Calibri" w:hAnsi="Calibri" w:cs="Calibri"/>
          <w:color w:val="000000" w:themeColor="text1"/>
          <w:sz w:val="24"/>
          <w:szCs w:val="24"/>
        </w:rPr>
        <w:t xml:space="preserve">En el proceso de selección se </w:t>
      </w:r>
      <w:r w:rsidR="002F6106" w:rsidRPr="000D1B94">
        <w:rPr>
          <w:rFonts w:ascii="Calibri" w:eastAsia="Calibri" w:hAnsi="Calibri" w:cs="Calibri"/>
          <w:color w:val="000000" w:themeColor="text1"/>
          <w:sz w:val="24"/>
          <w:szCs w:val="24"/>
        </w:rPr>
        <w:t xml:space="preserve">valorará </w:t>
      </w:r>
      <w:r w:rsidR="009D4B65" w:rsidRPr="000D1B94">
        <w:rPr>
          <w:rFonts w:ascii="Calibri" w:eastAsia="Calibri" w:hAnsi="Calibri" w:cs="Calibri"/>
          <w:color w:val="000000" w:themeColor="text1"/>
          <w:sz w:val="24"/>
          <w:szCs w:val="24"/>
        </w:rPr>
        <w:t>tanto</w:t>
      </w:r>
      <w:r w:rsidR="002F357C" w:rsidRPr="000D1B94">
        <w:rPr>
          <w:rFonts w:ascii="Calibri" w:eastAsia="Calibri" w:hAnsi="Calibri" w:cs="Calibri"/>
          <w:color w:val="000000" w:themeColor="text1"/>
          <w:sz w:val="24"/>
          <w:szCs w:val="24"/>
        </w:rPr>
        <w:t xml:space="preserve"> </w:t>
      </w:r>
      <w:r w:rsidRPr="000D1B94">
        <w:rPr>
          <w:rFonts w:ascii="Calibri" w:eastAsia="Calibri" w:hAnsi="Calibri" w:cs="Calibri"/>
          <w:color w:val="000000" w:themeColor="text1"/>
          <w:sz w:val="24"/>
          <w:szCs w:val="24"/>
        </w:rPr>
        <w:t xml:space="preserve">el perfil </w:t>
      </w:r>
      <w:r w:rsidR="009D4B65" w:rsidRPr="000D1B94">
        <w:rPr>
          <w:rFonts w:ascii="Calibri" w:eastAsia="Calibri" w:hAnsi="Calibri" w:cs="Calibri"/>
          <w:color w:val="000000" w:themeColor="text1"/>
          <w:sz w:val="24"/>
          <w:szCs w:val="24"/>
        </w:rPr>
        <w:t>académic</w:t>
      </w:r>
      <w:r w:rsidRPr="000D1B94">
        <w:rPr>
          <w:rFonts w:ascii="Calibri" w:eastAsia="Calibri" w:hAnsi="Calibri" w:cs="Calibri"/>
          <w:color w:val="000000" w:themeColor="text1"/>
          <w:sz w:val="24"/>
          <w:szCs w:val="24"/>
        </w:rPr>
        <w:t xml:space="preserve">o de los candidatos </w:t>
      </w:r>
      <w:r w:rsidR="009D4B65" w:rsidRPr="000D1B94">
        <w:rPr>
          <w:rFonts w:ascii="Calibri" w:eastAsia="Calibri" w:hAnsi="Calibri" w:cs="Calibri"/>
          <w:color w:val="000000" w:themeColor="text1"/>
          <w:sz w:val="24"/>
          <w:szCs w:val="24"/>
        </w:rPr>
        <w:t>(buen expediente</w:t>
      </w:r>
      <w:r w:rsidR="00446143" w:rsidRPr="000D1B94">
        <w:rPr>
          <w:rFonts w:ascii="Calibri" w:eastAsia="Calibri" w:hAnsi="Calibri" w:cs="Calibri"/>
          <w:color w:val="000000" w:themeColor="text1"/>
          <w:sz w:val="24"/>
          <w:szCs w:val="24"/>
        </w:rPr>
        <w:t xml:space="preserve"> y</w:t>
      </w:r>
      <w:r w:rsidR="009D4B65" w:rsidRPr="000D1B94">
        <w:rPr>
          <w:rFonts w:ascii="Calibri" w:eastAsia="Calibri" w:hAnsi="Calibri" w:cs="Calibri"/>
          <w:color w:val="000000" w:themeColor="text1"/>
          <w:sz w:val="24"/>
          <w:szCs w:val="24"/>
        </w:rPr>
        <w:t xml:space="preserve"> alto nivel de inglés </w:t>
      </w:r>
      <w:r w:rsidR="00446143" w:rsidRPr="000D1B94">
        <w:rPr>
          <w:rFonts w:ascii="Calibri" w:eastAsia="Calibri" w:hAnsi="Calibri" w:cs="Calibri"/>
          <w:color w:val="000000" w:themeColor="text1"/>
          <w:sz w:val="24"/>
          <w:szCs w:val="24"/>
        </w:rPr>
        <w:t>u</w:t>
      </w:r>
      <w:r w:rsidR="009D4B65" w:rsidRPr="000D1B94">
        <w:rPr>
          <w:rFonts w:ascii="Calibri" w:eastAsia="Calibri" w:hAnsi="Calibri" w:cs="Calibri"/>
          <w:color w:val="000000" w:themeColor="text1"/>
          <w:sz w:val="24"/>
          <w:szCs w:val="24"/>
        </w:rPr>
        <w:t xml:space="preserve"> otros idiomas)</w:t>
      </w:r>
      <w:r w:rsidR="002F357C" w:rsidRPr="000D1B94">
        <w:rPr>
          <w:rFonts w:ascii="Calibri" w:eastAsia="Calibri" w:hAnsi="Calibri" w:cs="Calibri"/>
          <w:color w:val="000000" w:themeColor="text1"/>
          <w:sz w:val="24"/>
          <w:szCs w:val="24"/>
        </w:rPr>
        <w:t>,</w:t>
      </w:r>
      <w:r w:rsidR="009D4B65" w:rsidRPr="000D1B94">
        <w:rPr>
          <w:rFonts w:ascii="Calibri" w:eastAsia="Calibri" w:hAnsi="Calibri" w:cs="Calibri"/>
          <w:color w:val="000000" w:themeColor="text1"/>
          <w:sz w:val="24"/>
          <w:szCs w:val="24"/>
        </w:rPr>
        <w:t xml:space="preserve"> como </w:t>
      </w:r>
      <w:r w:rsidRPr="000D1B94">
        <w:rPr>
          <w:rFonts w:ascii="Calibri" w:eastAsia="Calibri" w:hAnsi="Calibri" w:cs="Calibri"/>
          <w:color w:val="000000" w:themeColor="text1"/>
          <w:sz w:val="24"/>
          <w:szCs w:val="24"/>
        </w:rPr>
        <w:t xml:space="preserve">el competencial </w:t>
      </w:r>
      <w:r w:rsidR="009D4B65" w:rsidRPr="000D1B94">
        <w:rPr>
          <w:rFonts w:ascii="Calibri" w:eastAsia="Calibri" w:hAnsi="Calibri" w:cs="Calibri"/>
          <w:color w:val="000000" w:themeColor="text1"/>
          <w:sz w:val="24"/>
          <w:szCs w:val="24"/>
        </w:rPr>
        <w:t>(</w:t>
      </w:r>
      <w:proofErr w:type="spellStart"/>
      <w:r w:rsidR="009D4B65" w:rsidRPr="000D1B94">
        <w:rPr>
          <w:rFonts w:ascii="Calibri" w:eastAsia="Calibri" w:hAnsi="Calibri" w:cs="Calibri"/>
          <w:color w:val="000000" w:themeColor="text1"/>
          <w:sz w:val="24"/>
          <w:szCs w:val="24"/>
        </w:rPr>
        <w:t>proactividad</w:t>
      </w:r>
      <w:proofErr w:type="spellEnd"/>
      <w:r w:rsidR="009D4B65" w:rsidRPr="000D1B94">
        <w:rPr>
          <w:rFonts w:ascii="Calibri" w:eastAsia="Calibri" w:hAnsi="Calibri" w:cs="Calibri"/>
          <w:color w:val="000000" w:themeColor="text1"/>
          <w:sz w:val="24"/>
          <w:szCs w:val="24"/>
        </w:rPr>
        <w:t xml:space="preserve">, </w:t>
      </w:r>
      <w:r w:rsidR="002F357C" w:rsidRPr="000D1B94">
        <w:rPr>
          <w:rFonts w:ascii="Calibri" w:eastAsia="Calibri" w:hAnsi="Calibri" w:cs="Calibri"/>
          <w:color w:val="000000" w:themeColor="text1"/>
          <w:sz w:val="24"/>
          <w:szCs w:val="24"/>
        </w:rPr>
        <w:t xml:space="preserve">inquietud, </w:t>
      </w:r>
      <w:r w:rsidR="009D4B65" w:rsidRPr="000D1B94">
        <w:rPr>
          <w:rFonts w:ascii="Calibri" w:eastAsia="Calibri" w:hAnsi="Calibri" w:cs="Calibri"/>
          <w:color w:val="000000" w:themeColor="text1"/>
          <w:sz w:val="24"/>
          <w:szCs w:val="24"/>
        </w:rPr>
        <w:t>capacidad de comunicación</w:t>
      </w:r>
      <w:r w:rsidR="002F357C" w:rsidRPr="000D1B94">
        <w:rPr>
          <w:rFonts w:ascii="Calibri" w:eastAsia="Calibri" w:hAnsi="Calibri" w:cs="Calibri"/>
          <w:color w:val="000000" w:themeColor="text1"/>
          <w:sz w:val="24"/>
          <w:szCs w:val="24"/>
        </w:rPr>
        <w:t xml:space="preserve"> y de </w:t>
      </w:r>
      <w:r w:rsidR="009D4B65" w:rsidRPr="000D1B94">
        <w:rPr>
          <w:rFonts w:ascii="Calibri" w:eastAsia="Calibri" w:hAnsi="Calibri" w:cs="Calibri"/>
          <w:color w:val="000000" w:themeColor="text1"/>
          <w:sz w:val="24"/>
          <w:szCs w:val="24"/>
        </w:rPr>
        <w:t xml:space="preserve">adaptación, responsabilidad e interés en la movilidad). </w:t>
      </w:r>
    </w:p>
    <w:p w:rsidR="0048275C" w:rsidRDefault="0048275C" w:rsidP="000D1B94">
      <w:pPr>
        <w:spacing w:after="0" w:line="360" w:lineRule="auto"/>
        <w:jc w:val="both"/>
        <w:rPr>
          <w:rFonts w:ascii="Calibri" w:eastAsia="Calibri" w:hAnsi="Calibri" w:cs="Calibri"/>
          <w:color w:val="000000" w:themeColor="text1"/>
          <w:sz w:val="24"/>
          <w:szCs w:val="24"/>
        </w:rPr>
      </w:pPr>
    </w:p>
    <w:p w:rsidR="0048275C" w:rsidRDefault="0048275C" w:rsidP="0048275C">
      <w:pPr>
        <w:spacing w:after="0" w:line="360" w:lineRule="auto"/>
        <w:jc w:val="both"/>
        <w:rPr>
          <w:rFonts w:ascii="Calibri" w:eastAsia="Calibri" w:hAnsi="Calibri" w:cs="Calibri"/>
          <w:color w:val="000000" w:themeColor="text1"/>
          <w:sz w:val="24"/>
          <w:szCs w:val="24"/>
        </w:rPr>
      </w:pPr>
      <w:r w:rsidRPr="000D1B94">
        <w:rPr>
          <w:rFonts w:ascii="Calibri" w:eastAsia="Calibri" w:hAnsi="Calibri" w:cs="Calibri"/>
          <w:b/>
          <w:color w:val="000000" w:themeColor="text1"/>
          <w:sz w:val="24"/>
          <w:szCs w:val="24"/>
        </w:rPr>
        <w:lastRenderedPageBreak/>
        <w:t>Cintra</w:t>
      </w:r>
      <w:r>
        <w:rPr>
          <w:rFonts w:ascii="Calibri" w:eastAsia="Calibri" w:hAnsi="Calibri" w:cs="Calibri"/>
          <w:color w:val="000000" w:themeColor="text1"/>
          <w:sz w:val="24"/>
          <w:szCs w:val="24"/>
        </w:rPr>
        <w:t xml:space="preserve"> es una</w:t>
      </w:r>
      <w:r w:rsidRPr="000D1B94">
        <w:rPr>
          <w:rFonts w:ascii="Calibri" w:eastAsia="Calibri" w:hAnsi="Calibri" w:cs="Calibri"/>
          <w:color w:val="000000" w:themeColor="text1"/>
          <w:sz w:val="24"/>
          <w:szCs w:val="24"/>
        </w:rPr>
        <w:t xml:space="preserve"> compañía líder en la promoción privada de infraestructuras de transporte en el mundo</w:t>
      </w:r>
      <w:r>
        <w:rPr>
          <w:rFonts w:ascii="Calibri" w:eastAsia="Calibri" w:hAnsi="Calibri" w:cs="Calibri"/>
          <w:color w:val="000000" w:themeColor="text1"/>
          <w:sz w:val="24"/>
          <w:szCs w:val="24"/>
        </w:rPr>
        <w:t xml:space="preserve"> que apuesta por el talento más joven poniendo</w:t>
      </w:r>
      <w:r w:rsidRPr="000D1B94">
        <w:rPr>
          <w:rFonts w:ascii="Calibri" w:eastAsia="Calibri" w:hAnsi="Calibri" w:cs="Calibri"/>
          <w:color w:val="000000" w:themeColor="text1"/>
          <w:sz w:val="24"/>
          <w:szCs w:val="24"/>
        </w:rPr>
        <w:t xml:space="preserve"> de nuevo en marcha el </w:t>
      </w:r>
      <w:r>
        <w:rPr>
          <w:rFonts w:ascii="Calibri" w:eastAsia="Calibri" w:hAnsi="Calibri" w:cs="Calibri"/>
          <w:color w:val="000000" w:themeColor="text1"/>
          <w:sz w:val="24"/>
          <w:szCs w:val="24"/>
        </w:rPr>
        <w:t>programa</w:t>
      </w:r>
      <w:r w:rsidRPr="000D1B94">
        <w:rPr>
          <w:rFonts w:ascii="Calibri" w:eastAsia="Calibri" w:hAnsi="Calibri" w:cs="Calibri"/>
          <w:color w:val="000000" w:themeColor="text1"/>
          <w:sz w:val="24"/>
          <w:szCs w:val="24"/>
        </w:rPr>
        <w:t xml:space="preserve"> de </w:t>
      </w:r>
      <w:r w:rsidRPr="00FD0D36">
        <w:rPr>
          <w:rFonts w:ascii="Calibri" w:eastAsia="Calibri" w:hAnsi="Calibri" w:cs="Calibri"/>
          <w:color w:val="000000" w:themeColor="text1"/>
          <w:sz w:val="24"/>
          <w:szCs w:val="24"/>
        </w:rPr>
        <w:t xml:space="preserve">prácticas </w:t>
      </w:r>
      <w:proofErr w:type="spellStart"/>
      <w:r w:rsidRPr="00FD0D36">
        <w:rPr>
          <w:rFonts w:ascii="Calibri" w:eastAsia="Calibri" w:hAnsi="Calibri" w:cs="Calibri"/>
          <w:b/>
          <w:i/>
          <w:color w:val="000000" w:themeColor="text1"/>
          <w:sz w:val="24"/>
          <w:szCs w:val="24"/>
        </w:rPr>
        <w:t>Challenge</w:t>
      </w:r>
      <w:proofErr w:type="spellEnd"/>
      <w:r w:rsidRPr="000D1B94">
        <w:rPr>
          <w:rFonts w:ascii="Calibri" w:eastAsia="Calibri" w:hAnsi="Calibri" w:cs="Calibri"/>
          <w:b/>
          <w:i/>
          <w:color w:val="000000" w:themeColor="text1"/>
          <w:sz w:val="24"/>
          <w:szCs w:val="24"/>
        </w:rPr>
        <w:t xml:space="preserve"> </w:t>
      </w:r>
      <w:proofErr w:type="spellStart"/>
      <w:r w:rsidRPr="000D1B94">
        <w:rPr>
          <w:rFonts w:ascii="Calibri" w:eastAsia="Calibri" w:hAnsi="Calibri" w:cs="Calibri"/>
          <w:b/>
          <w:i/>
          <w:color w:val="000000" w:themeColor="text1"/>
          <w:sz w:val="24"/>
          <w:szCs w:val="24"/>
        </w:rPr>
        <w:t>by</w:t>
      </w:r>
      <w:proofErr w:type="spellEnd"/>
      <w:r w:rsidRPr="000D1B94">
        <w:rPr>
          <w:rFonts w:ascii="Calibri" w:eastAsia="Calibri" w:hAnsi="Calibri" w:cs="Calibri"/>
          <w:b/>
          <w:i/>
          <w:color w:val="000000" w:themeColor="text1"/>
          <w:sz w:val="24"/>
          <w:szCs w:val="24"/>
        </w:rPr>
        <w:t xml:space="preserve"> Cintra</w:t>
      </w:r>
      <w:r w:rsidR="00056AFC">
        <w:rPr>
          <w:rFonts w:ascii="Calibri" w:eastAsia="Calibri" w:hAnsi="Calibri" w:cs="Calibri"/>
          <w:b/>
          <w:i/>
          <w:color w:val="000000" w:themeColor="text1"/>
          <w:sz w:val="24"/>
          <w:szCs w:val="24"/>
        </w:rPr>
        <w:t xml:space="preserve">. </w:t>
      </w:r>
      <w:r>
        <w:rPr>
          <w:rFonts w:ascii="Calibri" w:eastAsia="Calibri" w:hAnsi="Calibri" w:cs="Calibri"/>
          <w:color w:val="000000" w:themeColor="text1"/>
          <w:sz w:val="24"/>
          <w:szCs w:val="24"/>
        </w:rPr>
        <w:t xml:space="preserve">  </w:t>
      </w:r>
      <w:r w:rsidR="00056AFC">
        <w:rPr>
          <w:rFonts w:ascii="Calibri" w:eastAsia="Calibri" w:hAnsi="Calibri" w:cs="Calibri"/>
          <w:color w:val="000000" w:themeColor="text1"/>
          <w:sz w:val="24"/>
          <w:szCs w:val="24"/>
        </w:rPr>
        <w:t xml:space="preserve">El </w:t>
      </w:r>
      <w:r>
        <w:rPr>
          <w:rFonts w:ascii="Calibri" w:eastAsia="Calibri" w:hAnsi="Calibri" w:cs="Calibri"/>
          <w:color w:val="000000" w:themeColor="text1"/>
          <w:sz w:val="24"/>
          <w:szCs w:val="24"/>
        </w:rPr>
        <w:t>objetivo es</w:t>
      </w:r>
      <w:r w:rsidRPr="000D1B94">
        <w:rPr>
          <w:rFonts w:ascii="Calibri" w:eastAsia="Calibri" w:hAnsi="Calibri" w:cs="Calibri"/>
          <w:color w:val="000000" w:themeColor="text1"/>
          <w:sz w:val="24"/>
          <w:szCs w:val="24"/>
        </w:rPr>
        <w:t xml:space="preserve"> ofrecer a los</w:t>
      </w:r>
      <w:r>
        <w:rPr>
          <w:rFonts w:ascii="Calibri" w:eastAsia="Calibri" w:hAnsi="Calibri" w:cs="Calibri"/>
          <w:color w:val="000000" w:themeColor="text1"/>
          <w:sz w:val="24"/>
          <w:szCs w:val="24"/>
        </w:rPr>
        <w:t xml:space="preserve"> </w:t>
      </w:r>
      <w:r w:rsidRPr="000D1B94">
        <w:rPr>
          <w:rFonts w:ascii="Calibri" w:eastAsia="Calibri" w:hAnsi="Calibri" w:cs="Calibri"/>
          <w:color w:val="000000" w:themeColor="text1"/>
          <w:sz w:val="24"/>
          <w:szCs w:val="24"/>
        </w:rPr>
        <w:t>recién titulados la oportunidad de formarse durante todo un año en un entorno internacional y adquirir las habilidades necesarias para el desarrollo de una carrera profesional en diferentes áreas.</w:t>
      </w:r>
    </w:p>
    <w:p w:rsidR="0048275C" w:rsidRDefault="0048275C" w:rsidP="0048275C">
      <w:pPr>
        <w:spacing w:after="0" w:line="360" w:lineRule="auto"/>
        <w:jc w:val="both"/>
        <w:rPr>
          <w:rFonts w:ascii="Calibri" w:eastAsia="Calibri" w:hAnsi="Calibri" w:cs="Calibri"/>
          <w:color w:val="000000" w:themeColor="text1"/>
          <w:sz w:val="24"/>
          <w:szCs w:val="24"/>
        </w:rPr>
      </w:pPr>
    </w:p>
    <w:p w:rsidR="0048275C" w:rsidRPr="002046E9" w:rsidRDefault="0048275C" w:rsidP="0048275C">
      <w:pPr>
        <w:spacing w:after="0" w:line="360" w:lineRule="auto"/>
        <w:jc w:val="both"/>
        <w:rPr>
          <w:color w:val="000000" w:themeColor="text1"/>
          <w:sz w:val="24"/>
          <w:szCs w:val="24"/>
        </w:rPr>
      </w:pPr>
      <w:r>
        <w:rPr>
          <w:rFonts w:ascii="Calibri" w:hAnsi="Calibri" w:cs="Calibri"/>
          <w:sz w:val="24"/>
          <w:szCs w:val="24"/>
          <w:lang w:val="es-ES_tradnl"/>
        </w:rPr>
        <w:t xml:space="preserve">La Fundación </w:t>
      </w:r>
      <w:r w:rsidRPr="00FD0D36">
        <w:rPr>
          <w:rFonts w:ascii="Calibri" w:hAnsi="Calibri" w:cs="Calibri"/>
          <w:sz w:val="24"/>
          <w:szCs w:val="24"/>
          <w:lang w:val="es-ES_tradnl"/>
        </w:rPr>
        <w:t>Universidad-Empresa</w:t>
      </w:r>
      <w:r w:rsidRPr="002046E9">
        <w:rPr>
          <w:rFonts w:ascii="Calibri" w:hAnsi="Calibri" w:cs="Calibri"/>
          <w:sz w:val="24"/>
          <w:szCs w:val="24"/>
          <w:lang w:val="es-ES_tradnl"/>
        </w:rPr>
        <w:t xml:space="preserve"> ha </w:t>
      </w:r>
      <w:r w:rsidR="00FD0D36">
        <w:rPr>
          <w:rFonts w:ascii="Calibri" w:hAnsi="Calibri" w:cs="Calibri"/>
          <w:sz w:val="24"/>
          <w:szCs w:val="24"/>
          <w:lang w:val="es-ES_tradnl"/>
        </w:rPr>
        <w:t>sido</w:t>
      </w:r>
      <w:r>
        <w:rPr>
          <w:rFonts w:ascii="Calibri" w:hAnsi="Calibri" w:cs="Calibri"/>
          <w:sz w:val="24"/>
          <w:szCs w:val="24"/>
          <w:lang w:val="es-ES_tradnl"/>
        </w:rPr>
        <w:t xml:space="preserve"> pieza</w:t>
      </w:r>
      <w:r w:rsidR="00FD0D36">
        <w:rPr>
          <w:rFonts w:ascii="Calibri" w:hAnsi="Calibri" w:cs="Calibri"/>
          <w:sz w:val="24"/>
          <w:szCs w:val="24"/>
          <w:lang w:val="es-ES_tradnl"/>
        </w:rPr>
        <w:t xml:space="preserve"> clave</w:t>
      </w:r>
      <w:r>
        <w:rPr>
          <w:rFonts w:ascii="Calibri" w:hAnsi="Calibri" w:cs="Calibri"/>
          <w:sz w:val="24"/>
          <w:szCs w:val="24"/>
          <w:lang w:val="es-ES_tradnl"/>
        </w:rPr>
        <w:t xml:space="preserve"> para conceptualizar y dar </w:t>
      </w:r>
      <w:r w:rsidRPr="002046E9">
        <w:rPr>
          <w:rFonts w:ascii="Calibri" w:hAnsi="Calibri" w:cs="Calibri"/>
          <w:sz w:val="24"/>
          <w:szCs w:val="24"/>
          <w:lang w:val="es-ES_tradnl"/>
        </w:rPr>
        <w:t>forma a este pr</w:t>
      </w:r>
      <w:r>
        <w:rPr>
          <w:rFonts w:ascii="Calibri" w:hAnsi="Calibri" w:cs="Calibri"/>
          <w:sz w:val="24"/>
          <w:szCs w:val="24"/>
          <w:lang w:val="es-ES_tradnl"/>
        </w:rPr>
        <w:t xml:space="preserve">ograma de captación de talento, que, </w:t>
      </w:r>
      <w:r w:rsidRPr="00FD0D36">
        <w:rPr>
          <w:rFonts w:ascii="Calibri" w:hAnsi="Calibri" w:cs="Calibri"/>
          <w:sz w:val="24"/>
          <w:szCs w:val="24"/>
          <w:lang w:val="es-ES_tradnl"/>
        </w:rPr>
        <w:t xml:space="preserve">atendiendo a las necesidades de una gran empresa como Cintra, se mantiene fiel a su compromiso con la formación </w:t>
      </w:r>
      <w:r w:rsidR="00581265" w:rsidRPr="00FD0D36">
        <w:rPr>
          <w:rFonts w:ascii="Calibri" w:hAnsi="Calibri" w:cs="Calibri"/>
          <w:sz w:val="24"/>
          <w:szCs w:val="24"/>
          <w:lang w:val="es-ES_tradnl"/>
        </w:rPr>
        <w:t xml:space="preserve">y mejora de la </w:t>
      </w:r>
      <w:proofErr w:type="spellStart"/>
      <w:r w:rsidR="00581265" w:rsidRPr="00FD0D36">
        <w:rPr>
          <w:rFonts w:ascii="Calibri" w:hAnsi="Calibri" w:cs="Calibri"/>
          <w:sz w:val="24"/>
          <w:szCs w:val="24"/>
          <w:lang w:val="es-ES_tradnl"/>
        </w:rPr>
        <w:t>empleabilidad</w:t>
      </w:r>
      <w:proofErr w:type="spellEnd"/>
      <w:r w:rsidR="00581265" w:rsidRPr="00FD0D36">
        <w:rPr>
          <w:rFonts w:ascii="Calibri" w:hAnsi="Calibri" w:cs="Calibri"/>
          <w:sz w:val="24"/>
          <w:szCs w:val="24"/>
          <w:lang w:val="es-ES_tradnl"/>
        </w:rPr>
        <w:t xml:space="preserve"> de los jóvenes. </w:t>
      </w:r>
    </w:p>
    <w:p w:rsidR="0084471D" w:rsidRDefault="0084471D" w:rsidP="000D1B94">
      <w:pPr>
        <w:spacing w:after="0" w:line="360" w:lineRule="auto"/>
        <w:jc w:val="both"/>
        <w:rPr>
          <w:rFonts w:ascii="Calibri" w:eastAsia="Calibri" w:hAnsi="Calibri" w:cs="Calibri"/>
          <w:color w:val="000000" w:themeColor="text1"/>
          <w:sz w:val="24"/>
          <w:szCs w:val="24"/>
        </w:rPr>
      </w:pPr>
    </w:p>
    <w:p w:rsidR="0084471D" w:rsidRPr="000D1B94" w:rsidRDefault="0084471D" w:rsidP="000D1B94">
      <w:pPr>
        <w:spacing w:after="0" w:line="36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Para el ver el vídeo del programa </w:t>
      </w:r>
      <w:proofErr w:type="spellStart"/>
      <w:r w:rsidRPr="0084471D">
        <w:rPr>
          <w:rFonts w:ascii="Calibri" w:eastAsia="Calibri" w:hAnsi="Calibri" w:cs="Calibri"/>
          <w:b/>
          <w:color w:val="000000" w:themeColor="text1"/>
          <w:sz w:val="24"/>
          <w:szCs w:val="24"/>
        </w:rPr>
        <w:t>Challenge</w:t>
      </w:r>
      <w:proofErr w:type="spellEnd"/>
      <w:r w:rsidRPr="0084471D">
        <w:rPr>
          <w:rFonts w:ascii="Calibri" w:eastAsia="Calibri" w:hAnsi="Calibri" w:cs="Calibri"/>
          <w:b/>
          <w:color w:val="000000" w:themeColor="text1"/>
          <w:sz w:val="24"/>
          <w:szCs w:val="24"/>
        </w:rPr>
        <w:t xml:space="preserve"> </w:t>
      </w:r>
      <w:proofErr w:type="spellStart"/>
      <w:r w:rsidRPr="0084471D">
        <w:rPr>
          <w:rFonts w:ascii="Calibri" w:eastAsia="Calibri" w:hAnsi="Calibri" w:cs="Calibri"/>
          <w:b/>
          <w:color w:val="000000" w:themeColor="text1"/>
          <w:sz w:val="24"/>
          <w:szCs w:val="24"/>
        </w:rPr>
        <w:t>by</w:t>
      </w:r>
      <w:proofErr w:type="spellEnd"/>
      <w:r w:rsidRPr="0084471D">
        <w:rPr>
          <w:rFonts w:ascii="Calibri" w:eastAsia="Calibri" w:hAnsi="Calibri" w:cs="Calibri"/>
          <w:b/>
          <w:color w:val="000000" w:themeColor="text1"/>
          <w:sz w:val="24"/>
          <w:szCs w:val="24"/>
        </w:rPr>
        <w:t xml:space="preserve"> Cintra</w:t>
      </w:r>
      <w:r>
        <w:rPr>
          <w:rFonts w:ascii="Calibri" w:eastAsia="Calibri" w:hAnsi="Calibri" w:cs="Calibri"/>
          <w:color w:val="000000" w:themeColor="text1"/>
          <w:sz w:val="24"/>
          <w:szCs w:val="24"/>
        </w:rPr>
        <w:t xml:space="preserve"> pincha </w:t>
      </w:r>
      <w:hyperlink r:id="rId13" w:history="1">
        <w:r w:rsidRPr="0084471D">
          <w:rPr>
            <w:rStyle w:val="Hipervnculo"/>
            <w:rFonts w:ascii="Calibri" w:eastAsia="Calibri" w:hAnsi="Calibri" w:cs="Calibri"/>
            <w:sz w:val="24"/>
            <w:szCs w:val="24"/>
          </w:rPr>
          <w:t>aquí</w:t>
        </w:r>
      </w:hyperlink>
      <w:r>
        <w:rPr>
          <w:rFonts w:ascii="Calibri" w:eastAsia="Calibri" w:hAnsi="Calibri" w:cs="Calibri"/>
          <w:color w:val="000000" w:themeColor="text1"/>
          <w:sz w:val="24"/>
          <w:szCs w:val="24"/>
        </w:rPr>
        <w:t>.</w:t>
      </w:r>
    </w:p>
    <w:p w:rsidR="00B07F58" w:rsidRDefault="00B07F58" w:rsidP="000D1B94">
      <w:pPr>
        <w:spacing w:after="0" w:line="360" w:lineRule="auto"/>
        <w:jc w:val="both"/>
        <w:rPr>
          <w:rFonts w:ascii="Calibri" w:eastAsia="Calibri" w:hAnsi="Calibri" w:cs="Calibri"/>
          <w:color w:val="000000" w:themeColor="text1"/>
          <w:sz w:val="24"/>
          <w:szCs w:val="24"/>
        </w:rPr>
      </w:pPr>
    </w:p>
    <w:p w:rsidR="0084471D" w:rsidRDefault="0084471D" w:rsidP="000D1B94">
      <w:pPr>
        <w:spacing w:after="0" w:line="360" w:lineRule="auto"/>
        <w:jc w:val="both"/>
        <w:rPr>
          <w:rFonts w:ascii="Calibri" w:eastAsia="Calibri" w:hAnsi="Calibri" w:cs="Calibri"/>
          <w:color w:val="000000" w:themeColor="text1"/>
          <w:sz w:val="24"/>
          <w:szCs w:val="24"/>
        </w:rPr>
      </w:pPr>
    </w:p>
    <w:p w:rsidR="00B07F58" w:rsidRDefault="00B07F58" w:rsidP="00096E11">
      <w:pPr>
        <w:pStyle w:val="Normal3"/>
        <w:tabs>
          <w:tab w:val="center" w:pos="4252"/>
          <w:tab w:val="right" w:pos="8478"/>
        </w:tabs>
        <w:spacing w:after="0" w:line="240" w:lineRule="auto"/>
        <w:jc w:val="right"/>
        <w:rPr>
          <w:rFonts w:asciiTheme="minorHAnsi" w:hAnsiTheme="minorHAnsi" w:cstheme="minorHAnsi"/>
          <w:sz w:val="24"/>
          <w:szCs w:val="24"/>
          <w:u w:val="single"/>
        </w:rPr>
      </w:pPr>
    </w:p>
    <w:p w:rsidR="00B07F58" w:rsidRDefault="00B07F58" w:rsidP="00096E11">
      <w:pPr>
        <w:pStyle w:val="Normal3"/>
        <w:tabs>
          <w:tab w:val="center" w:pos="4252"/>
          <w:tab w:val="right" w:pos="8478"/>
        </w:tabs>
        <w:spacing w:after="0" w:line="240" w:lineRule="auto"/>
        <w:jc w:val="right"/>
        <w:rPr>
          <w:rFonts w:asciiTheme="minorHAnsi" w:hAnsiTheme="minorHAnsi" w:cstheme="minorHAnsi"/>
          <w:sz w:val="24"/>
          <w:szCs w:val="24"/>
          <w:u w:val="single"/>
        </w:rPr>
      </w:pPr>
    </w:p>
    <w:p w:rsidR="00B07F58" w:rsidRDefault="00B07F58" w:rsidP="00096E11">
      <w:pPr>
        <w:pStyle w:val="Normal3"/>
        <w:tabs>
          <w:tab w:val="center" w:pos="4252"/>
          <w:tab w:val="right" w:pos="8478"/>
        </w:tabs>
        <w:spacing w:after="0" w:line="240" w:lineRule="auto"/>
        <w:jc w:val="right"/>
        <w:rPr>
          <w:rFonts w:asciiTheme="minorHAnsi" w:hAnsiTheme="minorHAnsi" w:cstheme="minorHAnsi"/>
          <w:sz w:val="24"/>
          <w:szCs w:val="24"/>
          <w:u w:val="single"/>
        </w:rPr>
      </w:pPr>
    </w:p>
    <w:p w:rsidR="00096E11" w:rsidRPr="008B5013" w:rsidRDefault="007F25CE" w:rsidP="00096E11">
      <w:pPr>
        <w:spacing w:after="0" w:line="240" w:lineRule="auto"/>
        <w:jc w:val="right"/>
        <w:rPr>
          <w:rFonts w:eastAsia="Calibri" w:cs="Calibri"/>
          <w:b/>
          <w:color w:val="000000" w:themeColor="text1"/>
          <w:sz w:val="24"/>
          <w:szCs w:val="24"/>
        </w:rPr>
      </w:pPr>
      <w:r>
        <w:rPr>
          <w:rFonts w:eastAsia="Calibri" w:cs="Calibri"/>
          <w:b/>
          <w:color w:val="000000" w:themeColor="text1"/>
          <w:sz w:val="24"/>
          <w:szCs w:val="24"/>
        </w:rPr>
        <w:t xml:space="preserve">Para más información: </w:t>
      </w:r>
    </w:p>
    <w:p w:rsidR="00096E11" w:rsidRPr="00DC7737" w:rsidRDefault="007F25CE" w:rsidP="00096E11">
      <w:pPr>
        <w:spacing w:after="0" w:line="240" w:lineRule="auto"/>
        <w:jc w:val="right"/>
        <w:rPr>
          <w:rFonts w:eastAsia="Calibri" w:cs="Calibri"/>
          <w:color w:val="000000" w:themeColor="text1"/>
          <w:sz w:val="24"/>
          <w:szCs w:val="24"/>
        </w:rPr>
      </w:pPr>
      <w:r>
        <w:rPr>
          <w:rFonts w:eastAsia="Calibri" w:cs="Calibri"/>
          <w:color w:val="000000" w:themeColor="text1"/>
          <w:sz w:val="24"/>
          <w:szCs w:val="24"/>
        </w:rPr>
        <w:t xml:space="preserve">Dpto. Expansión y Desarrollo </w:t>
      </w:r>
    </w:p>
    <w:p w:rsidR="00096E11" w:rsidRPr="007113FB" w:rsidRDefault="00162C0A" w:rsidP="00DC7737">
      <w:pPr>
        <w:spacing w:after="0" w:line="240" w:lineRule="auto"/>
        <w:jc w:val="right"/>
        <w:rPr>
          <w:rFonts w:eastAsia="Calibri" w:cs="Calibri"/>
          <w:color w:val="000000" w:themeColor="text1"/>
          <w:sz w:val="24"/>
          <w:szCs w:val="24"/>
          <w:u w:val="single"/>
        </w:rPr>
      </w:pPr>
      <w:hyperlink r:id="rId14" w:history="1">
        <w:r w:rsidR="00096E11" w:rsidRPr="007113FB">
          <w:rPr>
            <w:rStyle w:val="Hipervnculo"/>
            <w:rFonts w:eastAsia="Calibri" w:cs="Calibri"/>
            <w:color w:val="000000" w:themeColor="text1"/>
            <w:sz w:val="24"/>
            <w:szCs w:val="24"/>
          </w:rPr>
          <w:t>cintra@fue.es</w:t>
        </w:r>
      </w:hyperlink>
      <w:r w:rsidR="007113FB">
        <w:t xml:space="preserve"> </w:t>
      </w:r>
      <w:r w:rsidR="00096E11" w:rsidRPr="007113FB">
        <w:rPr>
          <w:rFonts w:eastAsia="Calibri" w:cs="Calibri"/>
          <w:color w:val="000000" w:themeColor="text1"/>
          <w:sz w:val="24"/>
          <w:szCs w:val="24"/>
        </w:rPr>
        <w:t xml:space="preserve"> </w:t>
      </w:r>
    </w:p>
    <w:p w:rsidR="00B07F58" w:rsidRDefault="00B07F58" w:rsidP="00363217">
      <w:pPr>
        <w:tabs>
          <w:tab w:val="left" w:pos="0"/>
        </w:tabs>
        <w:jc w:val="both"/>
        <w:rPr>
          <w:rFonts w:ascii="Calibri" w:hAnsi="Calibri" w:cs="Calibri"/>
          <w:b/>
          <w:color w:val="000000" w:themeColor="text1"/>
          <w:u w:val="single"/>
        </w:rPr>
      </w:pPr>
    </w:p>
    <w:p w:rsidR="00B07F58" w:rsidRDefault="00B07F58" w:rsidP="00363217">
      <w:pPr>
        <w:tabs>
          <w:tab w:val="left" w:pos="0"/>
        </w:tabs>
        <w:jc w:val="both"/>
        <w:rPr>
          <w:rFonts w:ascii="Calibri" w:hAnsi="Calibri" w:cs="Calibri"/>
          <w:b/>
          <w:color w:val="000000" w:themeColor="text1"/>
          <w:u w:val="single"/>
        </w:rPr>
      </w:pPr>
    </w:p>
    <w:p w:rsidR="00B07F58" w:rsidRDefault="00B07F58" w:rsidP="00363217">
      <w:pPr>
        <w:tabs>
          <w:tab w:val="left" w:pos="0"/>
        </w:tabs>
        <w:jc w:val="both"/>
        <w:rPr>
          <w:rFonts w:ascii="Calibri" w:hAnsi="Calibri" w:cs="Calibri"/>
          <w:b/>
          <w:color w:val="000000" w:themeColor="text1"/>
          <w:u w:val="single"/>
        </w:rPr>
      </w:pPr>
    </w:p>
    <w:p w:rsidR="00B07F58" w:rsidRDefault="00B07F58" w:rsidP="00363217">
      <w:pPr>
        <w:tabs>
          <w:tab w:val="left" w:pos="0"/>
        </w:tabs>
        <w:jc w:val="both"/>
        <w:rPr>
          <w:rFonts w:ascii="Calibri" w:hAnsi="Calibri" w:cs="Calibri"/>
          <w:b/>
          <w:color w:val="000000" w:themeColor="text1"/>
          <w:u w:val="single"/>
        </w:rPr>
      </w:pPr>
    </w:p>
    <w:p w:rsidR="0084471D" w:rsidRDefault="0084471D" w:rsidP="00363217">
      <w:pPr>
        <w:tabs>
          <w:tab w:val="left" w:pos="0"/>
        </w:tabs>
        <w:jc w:val="both"/>
        <w:rPr>
          <w:rFonts w:ascii="Calibri" w:hAnsi="Calibri" w:cs="Calibri"/>
          <w:b/>
          <w:color w:val="000000" w:themeColor="text1"/>
          <w:u w:val="single"/>
        </w:rPr>
      </w:pPr>
    </w:p>
    <w:p w:rsidR="0084471D" w:rsidRDefault="0084471D" w:rsidP="00363217">
      <w:pPr>
        <w:tabs>
          <w:tab w:val="left" w:pos="0"/>
        </w:tabs>
        <w:jc w:val="both"/>
        <w:rPr>
          <w:rFonts w:ascii="Calibri" w:hAnsi="Calibri" w:cs="Calibri"/>
          <w:b/>
          <w:color w:val="000000" w:themeColor="text1"/>
          <w:u w:val="single"/>
        </w:rPr>
      </w:pPr>
    </w:p>
    <w:p w:rsidR="0084471D" w:rsidRDefault="0084471D" w:rsidP="00363217">
      <w:pPr>
        <w:tabs>
          <w:tab w:val="left" w:pos="0"/>
        </w:tabs>
        <w:jc w:val="both"/>
        <w:rPr>
          <w:rFonts w:ascii="Calibri" w:hAnsi="Calibri" w:cs="Calibri"/>
          <w:b/>
          <w:color w:val="000000" w:themeColor="text1"/>
          <w:u w:val="single"/>
        </w:rPr>
      </w:pPr>
    </w:p>
    <w:p w:rsidR="00507BDE" w:rsidRDefault="00507BDE" w:rsidP="00363217">
      <w:pPr>
        <w:tabs>
          <w:tab w:val="left" w:pos="0"/>
        </w:tabs>
        <w:jc w:val="both"/>
        <w:rPr>
          <w:rFonts w:ascii="Calibri" w:hAnsi="Calibri" w:cs="Calibri"/>
          <w:b/>
          <w:color w:val="000000" w:themeColor="text1"/>
          <w:u w:val="single"/>
        </w:rPr>
      </w:pPr>
    </w:p>
    <w:p w:rsidR="0048275C" w:rsidRDefault="0048275C" w:rsidP="00363217">
      <w:pPr>
        <w:tabs>
          <w:tab w:val="left" w:pos="0"/>
        </w:tabs>
        <w:jc w:val="both"/>
        <w:rPr>
          <w:rFonts w:ascii="Calibri" w:hAnsi="Calibri" w:cs="Calibri"/>
          <w:b/>
          <w:color w:val="000000" w:themeColor="text1"/>
          <w:u w:val="single"/>
        </w:rPr>
      </w:pPr>
    </w:p>
    <w:p w:rsidR="007F25CE" w:rsidRDefault="007F25CE" w:rsidP="00363217">
      <w:pPr>
        <w:tabs>
          <w:tab w:val="left" w:pos="0"/>
        </w:tabs>
        <w:jc w:val="both"/>
        <w:rPr>
          <w:rFonts w:ascii="Calibri" w:hAnsi="Calibri" w:cs="Calibri"/>
          <w:b/>
          <w:color w:val="000000" w:themeColor="text1"/>
          <w:u w:val="single"/>
        </w:rPr>
      </w:pPr>
    </w:p>
    <w:p w:rsidR="007F25CE" w:rsidRDefault="007F25CE" w:rsidP="00363217">
      <w:pPr>
        <w:tabs>
          <w:tab w:val="left" w:pos="0"/>
        </w:tabs>
        <w:jc w:val="both"/>
        <w:rPr>
          <w:rFonts w:ascii="Calibri" w:hAnsi="Calibri" w:cs="Calibri"/>
          <w:b/>
          <w:color w:val="000000" w:themeColor="text1"/>
          <w:u w:val="single"/>
        </w:rPr>
      </w:pPr>
    </w:p>
    <w:p w:rsidR="007F25CE" w:rsidRDefault="007F25CE" w:rsidP="00363217">
      <w:pPr>
        <w:tabs>
          <w:tab w:val="left" w:pos="0"/>
        </w:tabs>
        <w:jc w:val="both"/>
        <w:rPr>
          <w:rFonts w:ascii="Calibri" w:hAnsi="Calibri" w:cs="Calibri"/>
          <w:b/>
          <w:color w:val="000000" w:themeColor="text1"/>
          <w:u w:val="single"/>
        </w:rPr>
      </w:pPr>
    </w:p>
    <w:p w:rsidR="00363217" w:rsidRDefault="00363217" w:rsidP="00363217">
      <w:pPr>
        <w:tabs>
          <w:tab w:val="left" w:pos="0"/>
        </w:tabs>
        <w:jc w:val="both"/>
        <w:rPr>
          <w:rFonts w:ascii="Calibri" w:hAnsi="Calibri" w:cs="Calibri"/>
          <w:b/>
          <w:color w:val="000000" w:themeColor="text1"/>
          <w:u w:val="single"/>
        </w:rPr>
      </w:pPr>
      <w:r w:rsidRPr="00F831C2">
        <w:rPr>
          <w:rFonts w:ascii="Calibri" w:hAnsi="Calibri" w:cs="Calibri"/>
          <w:b/>
          <w:color w:val="000000" w:themeColor="text1"/>
          <w:u w:val="single"/>
        </w:rPr>
        <w:lastRenderedPageBreak/>
        <w:t>INFORMACIÓN DE CONTEXTO:</w:t>
      </w:r>
    </w:p>
    <w:p w:rsidR="0048275C" w:rsidRPr="0084471D" w:rsidRDefault="0048275C" w:rsidP="0048275C">
      <w:pPr>
        <w:pBdr>
          <w:top w:val="nil"/>
          <w:left w:val="nil"/>
          <w:bottom w:val="nil"/>
          <w:right w:val="nil"/>
          <w:between w:val="nil"/>
          <w:bar w:val="nil"/>
        </w:pBdr>
        <w:tabs>
          <w:tab w:val="center" w:pos="4252"/>
          <w:tab w:val="right" w:pos="8478"/>
        </w:tabs>
        <w:spacing w:after="0"/>
        <w:jc w:val="both"/>
        <w:rPr>
          <w:rFonts w:eastAsia="Calibri" w:cstheme="minorHAnsi"/>
          <w:b/>
          <w:color w:val="000000"/>
          <w:u w:val="single"/>
          <w:bdr w:val="nil"/>
          <w:lang w:val="es-ES_tradnl"/>
        </w:rPr>
      </w:pPr>
      <w:r w:rsidRPr="0084471D">
        <w:rPr>
          <w:rFonts w:eastAsia="Calibri" w:cstheme="minorHAnsi"/>
          <w:b/>
          <w:color w:val="000000"/>
          <w:u w:val="single"/>
          <w:bdr w:val="nil"/>
          <w:lang w:val="es-ES_tradnl"/>
        </w:rPr>
        <w:t>Sobre CINTRA</w:t>
      </w:r>
    </w:p>
    <w:p w:rsidR="0048275C" w:rsidRPr="00F27F07" w:rsidRDefault="0048275C" w:rsidP="0048275C">
      <w:pPr>
        <w:pBdr>
          <w:top w:val="nil"/>
          <w:left w:val="nil"/>
          <w:bottom w:val="nil"/>
          <w:right w:val="nil"/>
          <w:between w:val="nil"/>
          <w:bar w:val="nil"/>
        </w:pBdr>
        <w:tabs>
          <w:tab w:val="center" w:pos="4252"/>
          <w:tab w:val="right" w:pos="8478"/>
        </w:tabs>
        <w:spacing w:after="0"/>
        <w:jc w:val="both"/>
        <w:rPr>
          <w:b/>
          <w:sz w:val="24"/>
        </w:rPr>
      </w:pPr>
    </w:p>
    <w:p w:rsidR="0048275C" w:rsidRDefault="0048275C" w:rsidP="0048275C">
      <w:pPr>
        <w:tabs>
          <w:tab w:val="left" w:pos="0"/>
        </w:tabs>
        <w:jc w:val="both"/>
        <w:rPr>
          <w:rFonts w:ascii="Calibri" w:hAnsi="Calibri" w:cs="Calibri"/>
          <w:i/>
          <w:iCs/>
          <w:lang w:val="es-ES_tradnl"/>
        </w:rPr>
      </w:pPr>
      <w:r w:rsidRPr="00507BDE">
        <w:rPr>
          <w:rFonts w:ascii="Calibri" w:hAnsi="Calibri" w:cs="Calibri"/>
          <w:bCs/>
          <w:i/>
          <w:iCs/>
          <w:u w:val="single"/>
          <w:lang w:val="es-ES_tradnl"/>
        </w:rPr>
        <w:t>Cintra Infraestructuras, filial de Ferrovial </w:t>
      </w:r>
      <w:r w:rsidRPr="008B5013">
        <w:rPr>
          <w:rFonts w:ascii="Calibri" w:hAnsi="Calibri" w:cs="Calibri"/>
          <w:i/>
          <w:iCs/>
          <w:lang w:val="es-ES_tradnl"/>
        </w:rPr>
        <w:t xml:space="preserve">es uno de los principales líderes en la promoción privada de infraestructuras de transporte en el mundo, tanto por número de proyectos como por volumen de inversión. Con una inversión total gestionada de </w:t>
      </w:r>
      <w:r w:rsidRPr="008B5013">
        <w:rPr>
          <w:rFonts w:ascii="Calibri" w:hAnsi="Calibri" w:cs="Calibri"/>
          <w:i/>
          <w:iCs/>
          <w:color w:val="18376A"/>
          <w:lang w:val="es-ES_tradnl"/>
        </w:rPr>
        <w:t xml:space="preserve">más de </w:t>
      </w:r>
      <w:r w:rsidRPr="008B5013">
        <w:rPr>
          <w:rFonts w:ascii="Calibri" w:hAnsi="Calibri" w:cs="Calibri"/>
          <w:i/>
          <w:iCs/>
          <w:lang w:val="es-ES_tradnl"/>
        </w:rPr>
        <w:t>20.</w:t>
      </w:r>
      <w:r w:rsidRPr="008B5013">
        <w:rPr>
          <w:rFonts w:ascii="Calibri" w:hAnsi="Calibri" w:cs="Calibri"/>
          <w:i/>
          <w:iCs/>
          <w:color w:val="18376A"/>
          <w:lang w:val="es-ES_tradnl"/>
        </w:rPr>
        <w:t>3</w:t>
      </w:r>
      <w:r w:rsidRPr="008B5013">
        <w:rPr>
          <w:rFonts w:ascii="Calibri" w:hAnsi="Calibri" w:cs="Calibri"/>
          <w:i/>
          <w:iCs/>
          <w:lang w:val="es-ES_tradnl"/>
        </w:rPr>
        <w:t>00 millones de euros, está presente en Canadá, Estados Unidos, España, I</w:t>
      </w:r>
      <w:r w:rsidRPr="007113FB">
        <w:rPr>
          <w:rFonts w:ascii="Calibri" w:hAnsi="Calibri" w:cs="Calibri"/>
          <w:i/>
          <w:iCs/>
          <w:lang w:val="es-ES_tradnl"/>
        </w:rPr>
        <w:t>rlanda, Reino Unido, Portugal, Grecia, Eslovaquia, Colo</w:t>
      </w:r>
      <w:r w:rsidRPr="008B5013">
        <w:rPr>
          <w:rFonts w:ascii="Calibri" w:hAnsi="Calibri" w:cs="Calibri"/>
          <w:i/>
          <w:iCs/>
          <w:lang w:val="es-ES_tradnl"/>
        </w:rPr>
        <w:t>mbia y Australia. Actualmente gestiona una cartera de 2</w:t>
      </w:r>
      <w:r w:rsidRPr="008B5013">
        <w:rPr>
          <w:rFonts w:ascii="Calibri" w:hAnsi="Calibri" w:cs="Calibri"/>
          <w:i/>
          <w:iCs/>
          <w:color w:val="18376A"/>
          <w:lang w:val="es-ES_tradnl"/>
        </w:rPr>
        <w:t>7</w:t>
      </w:r>
      <w:r w:rsidRPr="008B5013">
        <w:rPr>
          <w:rFonts w:ascii="Calibri" w:hAnsi="Calibri" w:cs="Calibri"/>
          <w:i/>
          <w:iCs/>
          <w:lang w:val="es-ES_tradnl"/>
        </w:rPr>
        <w:t xml:space="preserve"> concesiones, que suman cerca de </w:t>
      </w:r>
      <w:r w:rsidRPr="008B5013">
        <w:rPr>
          <w:rFonts w:ascii="Calibri" w:hAnsi="Calibri" w:cs="Calibri"/>
          <w:i/>
          <w:iCs/>
          <w:color w:val="18376A"/>
          <w:lang w:val="es-ES_tradnl"/>
        </w:rPr>
        <w:t>1</w:t>
      </w:r>
      <w:r w:rsidRPr="008B5013">
        <w:rPr>
          <w:rFonts w:ascii="Calibri" w:hAnsi="Calibri" w:cs="Calibri"/>
          <w:i/>
          <w:iCs/>
          <w:lang w:val="es-ES_tradnl"/>
        </w:rPr>
        <w:t>.</w:t>
      </w:r>
      <w:r w:rsidRPr="008B5013">
        <w:rPr>
          <w:rFonts w:ascii="Calibri" w:hAnsi="Calibri" w:cs="Calibri"/>
          <w:i/>
          <w:iCs/>
          <w:color w:val="18376A"/>
          <w:lang w:val="es-ES_tradnl"/>
        </w:rPr>
        <w:t>9</w:t>
      </w:r>
      <w:r w:rsidRPr="008B5013">
        <w:rPr>
          <w:rFonts w:ascii="Calibri" w:hAnsi="Calibri" w:cs="Calibri"/>
          <w:i/>
          <w:iCs/>
          <w:lang w:val="es-ES_tradnl"/>
        </w:rPr>
        <w:t xml:space="preserve">00 kilómetros. Entre estos activos destacan la autopista 407 ETR, en Canadá; NTE, en Estados Unidos, y </w:t>
      </w:r>
      <w:proofErr w:type="spellStart"/>
      <w:r w:rsidRPr="008B5013">
        <w:rPr>
          <w:rFonts w:ascii="Calibri" w:hAnsi="Calibri" w:cs="Calibri"/>
          <w:i/>
          <w:iCs/>
          <w:lang w:val="es-ES_tradnl"/>
        </w:rPr>
        <w:t>Ausol</w:t>
      </w:r>
      <w:proofErr w:type="spellEnd"/>
      <w:r w:rsidRPr="008B5013">
        <w:rPr>
          <w:rFonts w:ascii="Calibri" w:hAnsi="Calibri" w:cs="Calibri"/>
          <w:i/>
          <w:iCs/>
          <w:lang w:val="es-ES_tradnl"/>
        </w:rPr>
        <w:t>, en España.</w:t>
      </w:r>
    </w:p>
    <w:p w:rsidR="0048275C" w:rsidRDefault="0048275C" w:rsidP="000D1B94">
      <w:pPr>
        <w:pBdr>
          <w:top w:val="nil"/>
          <w:left w:val="nil"/>
          <w:bottom w:val="nil"/>
          <w:right w:val="nil"/>
          <w:between w:val="nil"/>
          <w:bar w:val="nil"/>
        </w:pBdr>
        <w:tabs>
          <w:tab w:val="center" w:pos="4252"/>
          <w:tab w:val="right" w:pos="8478"/>
        </w:tabs>
        <w:spacing w:after="0"/>
        <w:jc w:val="both"/>
        <w:rPr>
          <w:rFonts w:eastAsia="Calibri" w:cstheme="minorHAnsi"/>
          <w:b/>
          <w:color w:val="000000"/>
          <w:u w:val="single"/>
          <w:bdr w:val="nil"/>
        </w:rPr>
      </w:pPr>
    </w:p>
    <w:p w:rsidR="000D1B94" w:rsidRPr="00C65A33" w:rsidRDefault="000D1B94" w:rsidP="000D1B94">
      <w:pPr>
        <w:pBdr>
          <w:top w:val="nil"/>
          <w:left w:val="nil"/>
          <w:bottom w:val="nil"/>
          <w:right w:val="nil"/>
          <w:between w:val="nil"/>
          <w:bar w:val="nil"/>
        </w:pBdr>
        <w:tabs>
          <w:tab w:val="center" w:pos="4252"/>
          <w:tab w:val="right" w:pos="8478"/>
        </w:tabs>
        <w:spacing w:after="0"/>
        <w:jc w:val="both"/>
        <w:rPr>
          <w:rFonts w:eastAsia="Calibri" w:cstheme="minorHAnsi"/>
          <w:b/>
          <w:color w:val="000000"/>
          <w:u w:val="single"/>
          <w:bdr w:val="nil"/>
        </w:rPr>
      </w:pPr>
      <w:r w:rsidRPr="00C65A33">
        <w:rPr>
          <w:rFonts w:eastAsia="Calibri" w:cstheme="minorHAnsi"/>
          <w:b/>
          <w:color w:val="000000"/>
          <w:u w:val="single"/>
          <w:bdr w:val="nil"/>
        </w:rPr>
        <w:t>Sobre la FUE</w:t>
      </w:r>
    </w:p>
    <w:p w:rsidR="000D1B94" w:rsidRPr="00C65A33" w:rsidRDefault="000D1B94" w:rsidP="000D1B94">
      <w:pPr>
        <w:pBdr>
          <w:top w:val="nil"/>
          <w:left w:val="nil"/>
          <w:bottom w:val="nil"/>
          <w:right w:val="nil"/>
          <w:between w:val="nil"/>
          <w:bar w:val="nil"/>
        </w:pBdr>
        <w:tabs>
          <w:tab w:val="center" w:pos="4252"/>
          <w:tab w:val="right" w:pos="8478"/>
        </w:tabs>
        <w:spacing w:after="0"/>
        <w:jc w:val="both"/>
        <w:rPr>
          <w:rFonts w:eastAsia="Calibri" w:cstheme="minorHAnsi"/>
          <w:b/>
          <w:color w:val="000000"/>
          <w:u w:color="000000"/>
          <w:bdr w:val="nil"/>
        </w:rPr>
      </w:pPr>
    </w:p>
    <w:p w:rsidR="00DC7737" w:rsidRDefault="000D1B94" w:rsidP="000D1B94">
      <w:pPr>
        <w:pBdr>
          <w:top w:val="nil"/>
          <w:left w:val="nil"/>
          <w:bottom w:val="nil"/>
          <w:right w:val="nil"/>
          <w:between w:val="nil"/>
          <w:bar w:val="nil"/>
        </w:pBdr>
        <w:tabs>
          <w:tab w:val="center" w:pos="4252"/>
          <w:tab w:val="right" w:pos="8478"/>
        </w:tabs>
        <w:spacing w:after="0"/>
        <w:jc w:val="both"/>
        <w:rPr>
          <w:rFonts w:eastAsia="Calibri" w:cstheme="minorHAnsi"/>
          <w:i/>
          <w:color w:val="000000"/>
          <w:u w:color="000000"/>
          <w:bdr w:val="nil"/>
          <w:lang w:val="es-ES_tradnl"/>
        </w:rPr>
      </w:pPr>
      <w:r w:rsidRPr="00020D04">
        <w:rPr>
          <w:rFonts w:eastAsia="Calibri" w:cstheme="minorHAnsi"/>
          <w:i/>
          <w:color w:val="000000"/>
          <w:u w:color="000000"/>
          <w:bdr w:val="nil"/>
          <w:lang w:val="es-ES_tradnl"/>
        </w:rPr>
        <w:t xml:space="preserve">La FUE nació en 1973 convirtiéndose en un modelo de cooperación y transferencia de conocimiento entre la Universidad y la Empresa. </w:t>
      </w:r>
      <w:r w:rsidRPr="00020D04">
        <w:rPr>
          <w:rFonts w:eastAsia="Calibri" w:cstheme="minorHAnsi"/>
          <w:i/>
          <w:color w:val="000000"/>
          <w:u w:color="000000"/>
          <w:bdr w:val="nil"/>
        </w:rPr>
        <w:t xml:space="preserve"> </w:t>
      </w:r>
      <w:r w:rsidRPr="00020D04">
        <w:rPr>
          <w:rFonts w:eastAsia="Calibri" w:cstheme="minorHAnsi"/>
          <w:i/>
          <w:color w:val="000000"/>
          <w:u w:color="000000"/>
          <w:bdr w:val="nil"/>
          <w:lang w:val="es-ES_tradnl"/>
        </w:rPr>
        <w:t xml:space="preserve">Todas las iniciativas planteadas desde la FUE se basan el </w:t>
      </w:r>
      <w:hyperlink r:id="rId15" w:history="1">
        <w:proofErr w:type="spellStart"/>
        <w:r w:rsidRPr="00020D04">
          <w:rPr>
            <w:rStyle w:val="Hipervnculo"/>
            <w:rFonts w:eastAsia="Calibri" w:cstheme="minorHAnsi"/>
            <w:i/>
            <w:u w:color="000000"/>
            <w:bdr w:val="nil"/>
            <w:lang w:val="es-ES_tradnl"/>
          </w:rPr>
          <w:t>Deep</w:t>
        </w:r>
        <w:proofErr w:type="spellEnd"/>
        <w:r w:rsidRPr="00020D04">
          <w:rPr>
            <w:rStyle w:val="Hipervnculo"/>
            <w:rFonts w:eastAsia="Calibri" w:cstheme="minorHAnsi"/>
            <w:i/>
            <w:u w:color="000000"/>
            <w:bdr w:val="nil"/>
            <w:lang w:val="es-ES_tradnl"/>
          </w:rPr>
          <w:t xml:space="preserve"> </w:t>
        </w:r>
        <w:proofErr w:type="spellStart"/>
        <w:r w:rsidRPr="00020D04">
          <w:rPr>
            <w:rStyle w:val="Hipervnculo"/>
            <w:rFonts w:eastAsia="Calibri" w:cstheme="minorHAnsi"/>
            <w:i/>
            <w:u w:color="000000"/>
            <w:bdr w:val="nil"/>
            <w:lang w:val="es-ES_tradnl"/>
          </w:rPr>
          <w:t>Linking</w:t>
        </w:r>
        <w:proofErr w:type="spellEnd"/>
      </w:hyperlink>
      <w:r w:rsidRPr="00020D04">
        <w:rPr>
          <w:rFonts w:eastAsia="Calibri" w:cstheme="minorHAnsi"/>
          <w:i/>
          <w:color w:val="000000"/>
          <w:u w:color="000000"/>
          <w:bdr w:val="nil"/>
          <w:lang w:val="es-ES_tradnl"/>
        </w:rPr>
        <w:t xml:space="preserve">, entendido como la evolución del </w:t>
      </w:r>
      <w:proofErr w:type="spellStart"/>
      <w:r w:rsidRPr="00020D04">
        <w:rPr>
          <w:rFonts w:eastAsia="Calibri" w:cstheme="minorHAnsi"/>
          <w:i/>
          <w:color w:val="000000"/>
          <w:u w:color="000000"/>
          <w:bdr w:val="nil"/>
          <w:lang w:val="es-ES_tradnl"/>
        </w:rPr>
        <w:t>networking</w:t>
      </w:r>
      <w:proofErr w:type="spellEnd"/>
      <w:r w:rsidRPr="00020D04">
        <w:rPr>
          <w:rFonts w:eastAsia="Calibri" w:cstheme="minorHAnsi"/>
          <w:i/>
          <w:color w:val="000000"/>
          <w:u w:color="000000"/>
          <w:bdr w:val="nil"/>
          <w:lang w:val="es-ES_tradnl"/>
        </w:rPr>
        <w:t xml:space="preserve"> y basado en el proceso de escuchar, entender y </w:t>
      </w:r>
    </w:p>
    <w:p w:rsidR="000D1B94" w:rsidRDefault="000D1B94" w:rsidP="000D1B94">
      <w:pPr>
        <w:pBdr>
          <w:top w:val="nil"/>
          <w:left w:val="nil"/>
          <w:bottom w:val="nil"/>
          <w:right w:val="nil"/>
          <w:between w:val="nil"/>
          <w:bar w:val="nil"/>
        </w:pBdr>
        <w:tabs>
          <w:tab w:val="center" w:pos="4252"/>
          <w:tab w:val="right" w:pos="8478"/>
        </w:tabs>
        <w:spacing w:after="0"/>
        <w:jc w:val="both"/>
        <w:rPr>
          <w:rFonts w:eastAsia="Calibri" w:cstheme="minorHAnsi"/>
          <w:i/>
          <w:color w:val="000000"/>
          <w:u w:color="000000"/>
          <w:bdr w:val="nil"/>
          <w:lang w:val="es-ES_tradnl"/>
        </w:rPr>
      </w:pPr>
      <w:proofErr w:type="gramStart"/>
      <w:r w:rsidRPr="00020D04">
        <w:rPr>
          <w:rFonts w:eastAsia="Calibri" w:cstheme="minorHAnsi"/>
          <w:i/>
          <w:color w:val="000000"/>
          <w:u w:color="000000"/>
          <w:bdr w:val="nil"/>
          <w:lang w:val="es-ES_tradnl"/>
        </w:rPr>
        <w:t>proponer</w:t>
      </w:r>
      <w:proofErr w:type="gramEnd"/>
      <w:r w:rsidRPr="00020D04">
        <w:rPr>
          <w:rFonts w:eastAsia="Calibri" w:cstheme="minorHAnsi"/>
          <w:i/>
          <w:color w:val="000000"/>
          <w:u w:color="000000"/>
          <w:bdr w:val="nil"/>
          <w:lang w:val="es-ES_tradnl"/>
        </w:rPr>
        <w:t xml:space="preserve"> que supone un cambio de actitud a la hora de actuar y relacionarse con los demás. Una propuesta pretende ir más allá de la obtención de resultados a corto plazo, centrada en los conceptos de integrar, aportar y compartir y establecer enlaces profundos. </w:t>
      </w:r>
    </w:p>
    <w:p w:rsidR="0084471D" w:rsidRDefault="0084471D" w:rsidP="000D1B94">
      <w:pPr>
        <w:pBdr>
          <w:top w:val="nil"/>
          <w:left w:val="nil"/>
          <w:bottom w:val="nil"/>
          <w:right w:val="nil"/>
          <w:between w:val="nil"/>
          <w:bar w:val="nil"/>
        </w:pBdr>
        <w:tabs>
          <w:tab w:val="center" w:pos="4252"/>
          <w:tab w:val="right" w:pos="8478"/>
        </w:tabs>
        <w:spacing w:after="0"/>
        <w:jc w:val="both"/>
        <w:rPr>
          <w:rFonts w:eastAsia="Calibri" w:cstheme="minorHAnsi"/>
          <w:i/>
          <w:color w:val="000000"/>
          <w:u w:color="000000"/>
          <w:bdr w:val="nil"/>
          <w:lang w:val="es-ES_tradnl"/>
        </w:rPr>
      </w:pPr>
    </w:p>
    <w:p w:rsidR="00B07F58" w:rsidRDefault="00B07F58" w:rsidP="00B07F58">
      <w:pPr>
        <w:tabs>
          <w:tab w:val="left" w:pos="0"/>
        </w:tabs>
        <w:jc w:val="both"/>
        <w:rPr>
          <w:rFonts w:eastAsia="Calibri" w:cstheme="minorHAnsi"/>
          <w:b/>
          <w:bdr w:val="nil"/>
          <w:lang w:val="es-ES_tradnl"/>
        </w:rPr>
      </w:pPr>
    </w:p>
    <w:p w:rsidR="00982E6B" w:rsidRDefault="00982E6B" w:rsidP="00B07F58">
      <w:pPr>
        <w:tabs>
          <w:tab w:val="left" w:pos="0"/>
        </w:tabs>
        <w:jc w:val="both"/>
        <w:rPr>
          <w:rFonts w:eastAsia="Calibri" w:cstheme="minorHAnsi"/>
          <w:b/>
          <w:bdr w:val="nil"/>
          <w:lang w:val="es-ES_tradnl"/>
        </w:rPr>
      </w:pPr>
    </w:p>
    <w:p w:rsidR="00982E6B" w:rsidRDefault="00982E6B" w:rsidP="00B07F58">
      <w:pPr>
        <w:tabs>
          <w:tab w:val="left" w:pos="0"/>
        </w:tabs>
        <w:jc w:val="both"/>
        <w:rPr>
          <w:rFonts w:eastAsia="Calibri" w:cstheme="minorHAnsi"/>
          <w:b/>
          <w:bdr w:val="nil"/>
          <w:lang w:val="es-ES_tradnl"/>
        </w:rPr>
      </w:pPr>
    </w:p>
    <w:p w:rsidR="0084471D" w:rsidRDefault="0084471D" w:rsidP="00B07F58">
      <w:pPr>
        <w:tabs>
          <w:tab w:val="left" w:pos="0"/>
        </w:tabs>
        <w:jc w:val="both"/>
        <w:rPr>
          <w:rFonts w:eastAsia="Calibri" w:cstheme="minorHAnsi"/>
          <w:b/>
          <w:bdr w:val="nil"/>
          <w:lang w:val="es-ES_tradnl"/>
        </w:rPr>
      </w:pPr>
    </w:p>
    <w:p w:rsidR="00982E6B" w:rsidRDefault="00982E6B" w:rsidP="00B07F58">
      <w:pPr>
        <w:tabs>
          <w:tab w:val="left" w:pos="0"/>
        </w:tabs>
        <w:jc w:val="both"/>
        <w:rPr>
          <w:rFonts w:eastAsia="Calibri" w:cstheme="minorHAnsi"/>
          <w:b/>
          <w:bdr w:val="nil"/>
          <w:lang w:val="es-ES_tradnl"/>
        </w:rPr>
      </w:pPr>
    </w:p>
    <w:p w:rsidR="00982E6B" w:rsidRDefault="00982E6B" w:rsidP="00B07F58">
      <w:pPr>
        <w:tabs>
          <w:tab w:val="left" w:pos="0"/>
        </w:tabs>
        <w:jc w:val="both"/>
        <w:rPr>
          <w:rFonts w:eastAsia="Calibri" w:cstheme="minorHAnsi"/>
          <w:b/>
          <w:bdr w:val="nil"/>
          <w:lang w:val="es-ES_tradnl"/>
        </w:rPr>
      </w:pPr>
    </w:p>
    <w:p w:rsidR="00746E5A" w:rsidRDefault="00746E5A" w:rsidP="00B07F58">
      <w:pPr>
        <w:tabs>
          <w:tab w:val="left" w:pos="0"/>
        </w:tabs>
        <w:jc w:val="both"/>
        <w:rPr>
          <w:rFonts w:eastAsia="Calibri" w:cstheme="minorHAnsi"/>
          <w:b/>
          <w:bdr w:val="nil"/>
          <w:lang w:val="es-ES_tradnl"/>
        </w:rPr>
      </w:pPr>
      <w:r w:rsidRPr="005748F3">
        <w:rPr>
          <w:rFonts w:eastAsia="Calibri" w:cstheme="minorHAnsi"/>
          <w:b/>
          <w:bdr w:val="nil"/>
          <w:lang w:val="es-ES_tradnl"/>
        </w:rPr>
        <w:t xml:space="preserve">Toda la información relativa a la </w:t>
      </w:r>
      <w:hyperlink r:id="rId16" w:history="1">
        <w:r w:rsidRPr="005748F3">
          <w:rPr>
            <w:rStyle w:val="Hipervnculo"/>
            <w:rFonts w:eastAsia="Calibri" w:cstheme="minorHAnsi"/>
            <w:b/>
            <w:bdr w:val="nil"/>
            <w:lang w:val="es-ES_tradnl"/>
          </w:rPr>
          <w:t>FUE</w:t>
        </w:r>
      </w:hyperlink>
      <w:r w:rsidRPr="005748F3">
        <w:rPr>
          <w:rFonts w:eastAsia="Calibri" w:cstheme="minorHAnsi"/>
          <w:b/>
          <w:bdr w:val="nil"/>
          <w:lang w:val="es-ES_tradnl"/>
        </w:rPr>
        <w:t xml:space="preserve"> y sus programas se puede seguir de forma puntual en las redes sociales:</w:t>
      </w:r>
    </w:p>
    <w:p w:rsidR="00746E5A" w:rsidRDefault="00746E5A" w:rsidP="00746E5A">
      <w:pPr>
        <w:pBdr>
          <w:top w:val="nil"/>
          <w:left w:val="nil"/>
          <w:bottom w:val="nil"/>
          <w:right w:val="nil"/>
          <w:between w:val="nil"/>
          <w:bar w:val="nil"/>
        </w:pBdr>
        <w:tabs>
          <w:tab w:val="center" w:pos="4252"/>
          <w:tab w:val="right" w:pos="8478"/>
        </w:tabs>
        <w:spacing w:after="0" w:line="240" w:lineRule="auto"/>
        <w:jc w:val="center"/>
        <w:rPr>
          <w:rFonts w:eastAsia="Calibri" w:cstheme="minorHAnsi"/>
          <w:b/>
          <w:bdr w:val="nil"/>
          <w:lang w:val="es-ES_tradnl"/>
        </w:rPr>
      </w:pPr>
    </w:p>
    <w:p w:rsidR="00746E5A" w:rsidRPr="007768BD" w:rsidRDefault="00162C0A" w:rsidP="00746E5A">
      <w:pPr>
        <w:pBdr>
          <w:top w:val="nil"/>
          <w:left w:val="nil"/>
          <w:bottom w:val="nil"/>
          <w:right w:val="nil"/>
          <w:between w:val="nil"/>
          <w:bar w:val="nil"/>
        </w:pBdr>
        <w:tabs>
          <w:tab w:val="center" w:pos="4252"/>
          <w:tab w:val="right" w:pos="8478"/>
        </w:tabs>
        <w:spacing w:after="0" w:line="240" w:lineRule="auto"/>
        <w:jc w:val="center"/>
        <w:rPr>
          <w:rFonts w:eastAsia="Calibri" w:cstheme="minorHAnsi"/>
          <w:bdr w:val="nil"/>
          <w:lang w:val="en-US"/>
        </w:rPr>
      </w:pPr>
      <w:hyperlink r:id="rId17" w:history="1">
        <w:r w:rsidR="00746E5A">
          <w:rPr>
            <w:rStyle w:val="Hipervnculo"/>
            <w:rFonts w:eastAsia="Calibri" w:cstheme="minorHAnsi"/>
            <w:b/>
            <w:bdr w:val="nil"/>
            <w:lang w:val="en-US"/>
          </w:rPr>
          <w:t>Living FUE</w:t>
        </w:r>
      </w:hyperlink>
    </w:p>
    <w:p w:rsidR="00746E5A" w:rsidRPr="005748F3" w:rsidRDefault="00162C0A" w:rsidP="00746E5A">
      <w:pPr>
        <w:widowControl w:val="0"/>
        <w:pBdr>
          <w:top w:val="nil"/>
          <w:left w:val="nil"/>
          <w:bottom w:val="nil"/>
          <w:right w:val="nil"/>
          <w:between w:val="nil"/>
          <w:bar w:val="nil"/>
        </w:pBdr>
        <w:autoSpaceDE w:val="0"/>
        <w:spacing w:after="0" w:line="240" w:lineRule="auto"/>
        <w:jc w:val="center"/>
        <w:rPr>
          <w:rFonts w:eastAsia="Arial Unicode MS" w:cstheme="minorHAnsi"/>
          <w:bdr w:val="nil"/>
          <w:lang w:val="en-US"/>
        </w:rPr>
      </w:pPr>
      <w:hyperlink r:id="rId18" w:history="1">
        <w:r w:rsidR="00746E5A" w:rsidRPr="00814D46">
          <w:rPr>
            <w:rStyle w:val="Hipervnculo"/>
            <w:rFonts w:eastAsia="Arial Unicode MS" w:cstheme="minorHAnsi"/>
            <w:b/>
            <w:bdr w:val="nil"/>
            <w:lang w:val="en-US"/>
          </w:rPr>
          <w:t>Twitter</w:t>
        </w:r>
      </w:hyperlink>
    </w:p>
    <w:p w:rsidR="00746E5A" w:rsidRPr="000F1368" w:rsidRDefault="00162C0A" w:rsidP="002053B6">
      <w:pPr>
        <w:widowControl w:val="0"/>
        <w:pBdr>
          <w:top w:val="nil"/>
          <w:left w:val="nil"/>
          <w:bottom w:val="nil"/>
          <w:right w:val="nil"/>
          <w:between w:val="nil"/>
          <w:bar w:val="nil"/>
        </w:pBdr>
        <w:autoSpaceDE w:val="0"/>
        <w:spacing w:after="0" w:line="240" w:lineRule="auto"/>
        <w:jc w:val="center"/>
        <w:rPr>
          <w:rFonts w:ascii="Calibri" w:eastAsia="Calibri" w:hAnsi="Calibri" w:cs="Calibri"/>
          <w:color w:val="000000" w:themeColor="text1"/>
          <w:sz w:val="24"/>
          <w:szCs w:val="24"/>
        </w:rPr>
      </w:pPr>
      <w:hyperlink r:id="rId19" w:history="1">
        <w:proofErr w:type="spellStart"/>
        <w:r w:rsidR="00746E5A" w:rsidRPr="00814D46">
          <w:rPr>
            <w:rStyle w:val="Hipervnculo"/>
            <w:rFonts w:eastAsia="Arial Unicode MS" w:cstheme="minorHAnsi"/>
            <w:b/>
            <w:bdr w:val="nil"/>
            <w:lang w:val="en-US"/>
          </w:rPr>
          <w:t>Facebook</w:t>
        </w:r>
        <w:proofErr w:type="spellEnd"/>
      </w:hyperlink>
      <w:r w:rsidR="00746E5A" w:rsidRPr="005748F3">
        <w:rPr>
          <w:sz w:val="20"/>
          <w:lang w:val="en-US"/>
        </w:rPr>
        <w:br/>
      </w:r>
      <w:hyperlink r:id="rId20" w:history="1">
        <w:r w:rsidR="00746E5A" w:rsidRPr="00814D46">
          <w:rPr>
            <w:rStyle w:val="Hipervnculo"/>
            <w:b/>
            <w:lang w:val="en-US"/>
          </w:rPr>
          <w:t>LinkedIn</w:t>
        </w:r>
      </w:hyperlink>
    </w:p>
    <w:sectPr w:rsidR="00746E5A" w:rsidRPr="000F1368" w:rsidSect="0026154F">
      <w:headerReference w:type="default" r:id="rId21"/>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E0" w:rsidRDefault="008006E0" w:rsidP="008151BE">
      <w:pPr>
        <w:spacing w:after="0" w:line="240" w:lineRule="auto"/>
      </w:pPr>
      <w:r>
        <w:separator/>
      </w:r>
    </w:p>
  </w:endnote>
  <w:endnote w:type="continuationSeparator" w:id="0">
    <w:p w:rsidR="008006E0" w:rsidRDefault="008006E0" w:rsidP="00815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E0" w:rsidRDefault="008006E0" w:rsidP="008151BE">
      <w:pPr>
        <w:spacing w:after="0" w:line="240" w:lineRule="auto"/>
      </w:pPr>
      <w:r>
        <w:separator/>
      </w:r>
    </w:p>
  </w:footnote>
  <w:footnote w:type="continuationSeparator" w:id="0">
    <w:p w:rsidR="008006E0" w:rsidRDefault="008006E0" w:rsidP="00815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5C" w:rsidRDefault="0048275C" w:rsidP="00C65A33">
    <w:pPr>
      <w:pStyle w:val="Encabezado"/>
      <w:jc w:val="right"/>
    </w:pPr>
    <w:r>
      <w:rPr>
        <w:noProof/>
      </w:rPr>
      <w:drawing>
        <wp:anchor distT="0" distB="0" distL="114300" distR="114300" simplePos="0" relativeHeight="251659264" behindDoc="0" locked="0" layoutInCell="1" allowOverlap="1">
          <wp:simplePos x="0" y="0"/>
          <wp:positionH relativeFrom="column">
            <wp:posOffset>2747645</wp:posOffset>
          </wp:positionH>
          <wp:positionV relativeFrom="paragraph">
            <wp:posOffset>-135890</wp:posOffset>
          </wp:positionV>
          <wp:extent cx="714375" cy="714375"/>
          <wp:effectExtent l="19050" t="0" r="9525" b="0"/>
          <wp:wrapSquare wrapText="bothSides"/>
          <wp:docPr id="5" name="Imagen 1" descr="C:\Users\MPASTO~1.UNI\AppData\Local\Temp\Rar$DIa0.191\logo 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TO~1.UNI\AppData\Local\Temp\Rar$DIa0.191\logo challenge.jpg"/>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4671695</wp:posOffset>
          </wp:positionH>
          <wp:positionV relativeFrom="paragraph">
            <wp:posOffset>92710</wp:posOffset>
          </wp:positionV>
          <wp:extent cx="1076960" cy="371475"/>
          <wp:effectExtent l="19050" t="0" r="8890" b="0"/>
          <wp:wrapSquare wrapText="bothSides"/>
          <wp:docPr id="6" name="Imagen 1" descr="http://dircomfidencial.com/wp-content/uploads/2016/07/Cin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rcomfidencial.com/wp-content/uploads/2016/07/Cintra.jpg"/>
                  <pic:cNvPicPr>
                    <a:picLocks noChangeAspect="1" noChangeArrowheads="1"/>
                  </pic:cNvPicPr>
                </pic:nvPicPr>
                <pic:blipFill>
                  <a:blip r:embed="rId2"/>
                  <a:srcRect l="26000" t="30334" r="26667" b="37000"/>
                  <a:stretch>
                    <a:fillRect/>
                  </a:stretch>
                </pic:blipFill>
                <pic:spPr bwMode="auto">
                  <a:xfrm>
                    <a:off x="0" y="0"/>
                    <a:ext cx="1076960" cy="3714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13970</wp:posOffset>
          </wp:positionH>
          <wp:positionV relativeFrom="paragraph">
            <wp:posOffset>6985</wp:posOffset>
          </wp:positionV>
          <wp:extent cx="1914525" cy="457200"/>
          <wp:effectExtent l="19050" t="0" r="9525" b="0"/>
          <wp:wrapSquare wrapText="bothSides"/>
          <wp:docPr id="4" name="Imagen 4" descr="https://talentclue.com/system/files/companylogoview_1450257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lentclue.com/system/files/companylogoview_1450257933.png"/>
                  <pic:cNvPicPr>
                    <a:picLocks noChangeAspect="1" noChangeArrowheads="1"/>
                  </pic:cNvPicPr>
                </pic:nvPicPr>
                <pic:blipFill>
                  <a:blip r:embed="rId3"/>
                  <a:srcRect t="26000" b="26000"/>
                  <a:stretch>
                    <a:fillRect/>
                  </a:stretch>
                </pic:blipFill>
                <pic:spPr bwMode="auto">
                  <a:xfrm>
                    <a:off x="0" y="0"/>
                    <a:ext cx="1914525" cy="457200"/>
                  </a:xfrm>
                  <a:prstGeom prst="rect">
                    <a:avLst/>
                  </a:prstGeom>
                  <a:noFill/>
                  <a:ln w="9525">
                    <a:noFill/>
                    <a:miter lim="800000"/>
                    <a:headEnd/>
                    <a:tailEnd/>
                  </a:ln>
                </pic:spPr>
              </pic:pic>
            </a:graphicData>
          </a:graphic>
        </wp:anchor>
      </w:drawing>
    </w:r>
  </w:p>
  <w:p w:rsidR="0048275C" w:rsidRDefault="0048275C" w:rsidP="00C65A33">
    <w:pPr>
      <w:pStyle w:val="Encabezado"/>
      <w:jc w:val="right"/>
    </w:pPr>
  </w:p>
  <w:p w:rsidR="0048275C" w:rsidRDefault="0048275C" w:rsidP="00C65A33">
    <w:pPr>
      <w:pStyle w:val="Encabezado"/>
      <w:jc w:val="right"/>
    </w:pPr>
    <w:r>
      <w:t xml:space="preserve">                                </w:t>
    </w:r>
  </w:p>
  <w:p w:rsidR="0048275C" w:rsidRDefault="0048275C" w:rsidP="008151BE">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217F4"/>
    <w:multiLevelType w:val="hybridMultilevel"/>
    <w:tmpl w:val="0340E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C155AA"/>
    <w:multiLevelType w:val="hybridMultilevel"/>
    <w:tmpl w:val="16E25102"/>
    <w:lvl w:ilvl="0" w:tplc="D3E81C5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CF372C"/>
    <w:rsid w:val="00015210"/>
    <w:rsid w:val="00056AFC"/>
    <w:rsid w:val="00076147"/>
    <w:rsid w:val="00096E11"/>
    <w:rsid w:val="000A26C4"/>
    <w:rsid w:val="000A4FAE"/>
    <w:rsid w:val="000B5A08"/>
    <w:rsid w:val="000D1B94"/>
    <w:rsid w:val="000F1368"/>
    <w:rsid w:val="001458CE"/>
    <w:rsid w:val="00162C0A"/>
    <w:rsid w:val="00195747"/>
    <w:rsid w:val="001B6E6B"/>
    <w:rsid w:val="001C1446"/>
    <w:rsid w:val="001F0A12"/>
    <w:rsid w:val="002019FC"/>
    <w:rsid w:val="002046E9"/>
    <w:rsid w:val="002053B6"/>
    <w:rsid w:val="002149F1"/>
    <w:rsid w:val="00225B01"/>
    <w:rsid w:val="002438E3"/>
    <w:rsid w:val="0026154F"/>
    <w:rsid w:val="0027746E"/>
    <w:rsid w:val="00293597"/>
    <w:rsid w:val="002A3013"/>
    <w:rsid w:val="002B55BE"/>
    <w:rsid w:val="002B7503"/>
    <w:rsid w:val="002C6002"/>
    <w:rsid w:val="002C786D"/>
    <w:rsid w:val="002D1C72"/>
    <w:rsid w:val="002F357C"/>
    <w:rsid w:val="002F5BDC"/>
    <w:rsid w:val="002F6106"/>
    <w:rsid w:val="0032463E"/>
    <w:rsid w:val="0034183A"/>
    <w:rsid w:val="00347125"/>
    <w:rsid w:val="00363217"/>
    <w:rsid w:val="00374DDB"/>
    <w:rsid w:val="0038380C"/>
    <w:rsid w:val="003E1D3E"/>
    <w:rsid w:val="003F5FB6"/>
    <w:rsid w:val="003F62DF"/>
    <w:rsid w:val="003F6D75"/>
    <w:rsid w:val="00423E70"/>
    <w:rsid w:val="00426940"/>
    <w:rsid w:val="00432BCE"/>
    <w:rsid w:val="0043517C"/>
    <w:rsid w:val="00446143"/>
    <w:rsid w:val="00454B4A"/>
    <w:rsid w:val="0048275C"/>
    <w:rsid w:val="004D0020"/>
    <w:rsid w:val="004F0096"/>
    <w:rsid w:val="00500774"/>
    <w:rsid w:val="00507BDE"/>
    <w:rsid w:val="00511E8D"/>
    <w:rsid w:val="0052014F"/>
    <w:rsid w:val="005242F2"/>
    <w:rsid w:val="00553BBA"/>
    <w:rsid w:val="00554471"/>
    <w:rsid w:val="005623FB"/>
    <w:rsid w:val="005663BA"/>
    <w:rsid w:val="00581265"/>
    <w:rsid w:val="00581769"/>
    <w:rsid w:val="00596EF5"/>
    <w:rsid w:val="005A1E30"/>
    <w:rsid w:val="005D5300"/>
    <w:rsid w:val="005E0F90"/>
    <w:rsid w:val="005E5A8C"/>
    <w:rsid w:val="006021ED"/>
    <w:rsid w:val="00627229"/>
    <w:rsid w:val="006371B0"/>
    <w:rsid w:val="006373E9"/>
    <w:rsid w:val="00645ABF"/>
    <w:rsid w:val="00652E58"/>
    <w:rsid w:val="00697346"/>
    <w:rsid w:val="006A394C"/>
    <w:rsid w:val="006B1D77"/>
    <w:rsid w:val="006C2F41"/>
    <w:rsid w:val="006F1F2F"/>
    <w:rsid w:val="007113FB"/>
    <w:rsid w:val="00746E5A"/>
    <w:rsid w:val="0075258A"/>
    <w:rsid w:val="007E47F8"/>
    <w:rsid w:val="007F25CE"/>
    <w:rsid w:val="008006E0"/>
    <w:rsid w:val="008027C0"/>
    <w:rsid w:val="008075C7"/>
    <w:rsid w:val="008151BE"/>
    <w:rsid w:val="00821763"/>
    <w:rsid w:val="0083256A"/>
    <w:rsid w:val="008374A6"/>
    <w:rsid w:val="0084471D"/>
    <w:rsid w:val="00872F57"/>
    <w:rsid w:val="0088287F"/>
    <w:rsid w:val="00883E24"/>
    <w:rsid w:val="00884056"/>
    <w:rsid w:val="008852FC"/>
    <w:rsid w:val="008A75A5"/>
    <w:rsid w:val="008B5013"/>
    <w:rsid w:val="00912177"/>
    <w:rsid w:val="0093415F"/>
    <w:rsid w:val="00953DB5"/>
    <w:rsid w:val="009708C1"/>
    <w:rsid w:val="00982E6B"/>
    <w:rsid w:val="00985480"/>
    <w:rsid w:val="009C0453"/>
    <w:rsid w:val="009D3255"/>
    <w:rsid w:val="009D4B65"/>
    <w:rsid w:val="009D77F4"/>
    <w:rsid w:val="009F265C"/>
    <w:rsid w:val="00A31088"/>
    <w:rsid w:val="00A40B67"/>
    <w:rsid w:val="00A76E38"/>
    <w:rsid w:val="00AD2A3C"/>
    <w:rsid w:val="00AE0416"/>
    <w:rsid w:val="00AF0E9C"/>
    <w:rsid w:val="00B0405D"/>
    <w:rsid w:val="00B044DA"/>
    <w:rsid w:val="00B07F58"/>
    <w:rsid w:val="00B509F3"/>
    <w:rsid w:val="00B6335C"/>
    <w:rsid w:val="00B65474"/>
    <w:rsid w:val="00B81A8B"/>
    <w:rsid w:val="00B91442"/>
    <w:rsid w:val="00BA422E"/>
    <w:rsid w:val="00BC08B8"/>
    <w:rsid w:val="00BE432D"/>
    <w:rsid w:val="00C05134"/>
    <w:rsid w:val="00C46211"/>
    <w:rsid w:val="00C65A33"/>
    <w:rsid w:val="00C665DA"/>
    <w:rsid w:val="00C97230"/>
    <w:rsid w:val="00CA7633"/>
    <w:rsid w:val="00CC6DB4"/>
    <w:rsid w:val="00CE288B"/>
    <w:rsid w:val="00CF372C"/>
    <w:rsid w:val="00D3086A"/>
    <w:rsid w:val="00D3410F"/>
    <w:rsid w:val="00D55CCF"/>
    <w:rsid w:val="00D65D75"/>
    <w:rsid w:val="00D71A3B"/>
    <w:rsid w:val="00DA77AA"/>
    <w:rsid w:val="00DC7737"/>
    <w:rsid w:val="00DF0ADD"/>
    <w:rsid w:val="00DF4272"/>
    <w:rsid w:val="00E1005B"/>
    <w:rsid w:val="00E26CE3"/>
    <w:rsid w:val="00E50C73"/>
    <w:rsid w:val="00E7773A"/>
    <w:rsid w:val="00E906D3"/>
    <w:rsid w:val="00EA483E"/>
    <w:rsid w:val="00EB5CFB"/>
    <w:rsid w:val="00EC1101"/>
    <w:rsid w:val="00F04E6A"/>
    <w:rsid w:val="00F20620"/>
    <w:rsid w:val="00F666B4"/>
    <w:rsid w:val="00F726C0"/>
    <w:rsid w:val="00F831C2"/>
    <w:rsid w:val="00FD0D36"/>
    <w:rsid w:val="00FD5E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72C"/>
    <w:pPr>
      <w:ind w:left="720"/>
      <w:contextualSpacing/>
    </w:pPr>
  </w:style>
  <w:style w:type="paragraph" w:styleId="Encabezado">
    <w:name w:val="header"/>
    <w:basedOn w:val="Normal"/>
    <w:link w:val="EncabezadoCar"/>
    <w:uiPriority w:val="99"/>
    <w:unhideWhenUsed/>
    <w:rsid w:val="008151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1BE"/>
  </w:style>
  <w:style w:type="paragraph" w:styleId="Piedepgina">
    <w:name w:val="footer"/>
    <w:basedOn w:val="Normal"/>
    <w:link w:val="PiedepginaCar"/>
    <w:uiPriority w:val="99"/>
    <w:semiHidden/>
    <w:unhideWhenUsed/>
    <w:rsid w:val="008151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151BE"/>
  </w:style>
  <w:style w:type="paragraph" w:styleId="Textodeglobo">
    <w:name w:val="Balloon Text"/>
    <w:basedOn w:val="Normal"/>
    <w:link w:val="TextodegloboCar"/>
    <w:uiPriority w:val="99"/>
    <w:semiHidden/>
    <w:unhideWhenUsed/>
    <w:rsid w:val="00815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1BE"/>
    <w:rPr>
      <w:rFonts w:ascii="Tahoma" w:hAnsi="Tahoma" w:cs="Tahoma"/>
      <w:sz w:val="16"/>
      <w:szCs w:val="16"/>
    </w:rPr>
  </w:style>
  <w:style w:type="character" w:styleId="Hipervnculo">
    <w:name w:val="Hyperlink"/>
    <w:basedOn w:val="Fuentedeprrafopredeter"/>
    <w:uiPriority w:val="99"/>
    <w:unhideWhenUsed/>
    <w:rsid w:val="00C97230"/>
    <w:rPr>
      <w:color w:val="0000FF" w:themeColor="hyperlink"/>
      <w:u w:val="single"/>
    </w:rPr>
  </w:style>
  <w:style w:type="paragraph" w:customStyle="1" w:styleId="Normal3">
    <w:name w:val="Normal3"/>
    <w:rsid w:val="00096E11"/>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styleId="Hipervnculovisitado">
    <w:name w:val="FollowedHyperlink"/>
    <w:basedOn w:val="Fuentedeprrafopredeter"/>
    <w:uiPriority w:val="99"/>
    <w:semiHidden/>
    <w:unhideWhenUsed/>
    <w:rsid w:val="00985480"/>
    <w:rPr>
      <w:color w:val="800080" w:themeColor="followedHyperlink"/>
      <w:u w:val="single"/>
    </w:rPr>
  </w:style>
  <w:style w:type="character" w:styleId="Refdecomentario">
    <w:name w:val="annotation reference"/>
    <w:basedOn w:val="Fuentedeprrafopredeter"/>
    <w:uiPriority w:val="99"/>
    <w:semiHidden/>
    <w:unhideWhenUsed/>
    <w:rsid w:val="00985480"/>
    <w:rPr>
      <w:sz w:val="18"/>
      <w:szCs w:val="18"/>
    </w:rPr>
  </w:style>
  <w:style w:type="paragraph" w:styleId="Textocomentario">
    <w:name w:val="annotation text"/>
    <w:basedOn w:val="Normal"/>
    <w:link w:val="TextocomentarioCar"/>
    <w:uiPriority w:val="99"/>
    <w:semiHidden/>
    <w:unhideWhenUsed/>
    <w:rsid w:val="0098548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85480"/>
    <w:rPr>
      <w:sz w:val="24"/>
      <w:szCs w:val="24"/>
    </w:rPr>
  </w:style>
  <w:style w:type="paragraph" w:styleId="Asuntodelcomentario">
    <w:name w:val="annotation subject"/>
    <w:basedOn w:val="Textocomentario"/>
    <w:next w:val="Textocomentario"/>
    <w:link w:val="AsuntodelcomentarioCar"/>
    <w:uiPriority w:val="99"/>
    <w:semiHidden/>
    <w:unhideWhenUsed/>
    <w:rsid w:val="00985480"/>
    <w:rPr>
      <w:b/>
      <w:bCs/>
      <w:sz w:val="20"/>
      <w:szCs w:val="20"/>
    </w:rPr>
  </w:style>
  <w:style w:type="character" w:customStyle="1" w:styleId="AsuntodelcomentarioCar">
    <w:name w:val="Asunto del comentario Car"/>
    <w:basedOn w:val="TextocomentarioCar"/>
    <w:link w:val="Asuntodelcomentario"/>
    <w:uiPriority w:val="99"/>
    <w:semiHidden/>
    <w:rsid w:val="00985480"/>
    <w:rPr>
      <w:b/>
      <w:bCs/>
      <w:sz w:val="20"/>
      <w:szCs w:val="20"/>
    </w:rPr>
  </w:style>
  <w:style w:type="paragraph" w:styleId="Revisin">
    <w:name w:val="Revision"/>
    <w:hidden/>
    <w:uiPriority w:val="99"/>
    <w:semiHidden/>
    <w:rsid w:val="00056A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691163">
      <w:bodyDiv w:val="1"/>
      <w:marLeft w:val="0"/>
      <w:marRight w:val="0"/>
      <w:marTop w:val="0"/>
      <w:marBottom w:val="0"/>
      <w:divBdr>
        <w:top w:val="none" w:sz="0" w:space="0" w:color="auto"/>
        <w:left w:val="none" w:sz="0" w:space="0" w:color="auto"/>
        <w:bottom w:val="none" w:sz="0" w:space="0" w:color="auto"/>
        <w:right w:val="none" w:sz="0" w:space="0" w:color="auto"/>
      </w:divBdr>
    </w:div>
    <w:div w:id="169568434">
      <w:bodyDiv w:val="1"/>
      <w:marLeft w:val="0"/>
      <w:marRight w:val="0"/>
      <w:marTop w:val="0"/>
      <w:marBottom w:val="0"/>
      <w:divBdr>
        <w:top w:val="none" w:sz="0" w:space="0" w:color="auto"/>
        <w:left w:val="none" w:sz="0" w:space="0" w:color="auto"/>
        <w:bottom w:val="none" w:sz="0" w:space="0" w:color="auto"/>
        <w:right w:val="none" w:sz="0" w:space="0" w:color="auto"/>
      </w:divBdr>
    </w:div>
    <w:div w:id="3993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ue.es/cintra" TargetMode="External"/><Relationship Id="rId13" Type="http://schemas.openxmlformats.org/officeDocument/2006/relationships/hyperlink" Target="https://vimeo.com/133325905" TargetMode="External"/><Relationship Id="rId18" Type="http://schemas.openxmlformats.org/officeDocument/2006/relationships/hyperlink" Target="http://www.twitter.com/FUEONLIN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e.es/cintra" TargetMode="External"/><Relationship Id="rId17" Type="http://schemas.openxmlformats.org/officeDocument/2006/relationships/hyperlink" Target="http://livingfue.com/" TargetMode="External"/><Relationship Id="rId2" Type="http://schemas.openxmlformats.org/officeDocument/2006/relationships/numbering" Target="numbering.xml"/><Relationship Id="rId16" Type="http://schemas.openxmlformats.org/officeDocument/2006/relationships/hyperlink" Target="http://www.fue.es/" TargetMode="External"/><Relationship Id="rId20" Type="http://schemas.openxmlformats.org/officeDocument/2006/relationships/hyperlink" Target="http://www.linkedin.com/company/fundaci-n-universidad-empresa?trk=biz-companies-cy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nuniversidadempresa.es/" TargetMode="External"/><Relationship Id="rId5" Type="http://schemas.openxmlformats.org/officeDocument/2006/relationships/webSettings" Target="webSettings.xml"/><Relationship Id="rId15" Type="http://schemas.openxmlformats.org/officeDocument/2006/relationships/hyperlink" Target="http://www.deeplinking.com" TargetMode="External"/><Relationship Id="rId23" Type="http://schemas.openxmlformats.org/officeDocument/2006/relationships/theme" Target="theme/theme1.xml"/><Relationship Id="rId10" Type="http://schemas.openxmlformats.org/officeDocument/2006/relationships/hyperlink" Target="http://www.fue.es/cintra" TargetMode="External"/><Relationship Id="rId19" Type="http://schemas.openxmlformats.org/officeDocument/2006/relationships/hyperlink" Target="http://www.facebook.com/FundacionUniversidadEmpresa" TargetMode="External"/><Relationship Id="rId4" Type="http://schemas.openxmlformats.org/officeDocument/2006/relationships/settings" Target="settings.xml"/><Relationship Id="rId9" Type="http://schemas.openxmlformats.org/officeDocument/2006/relationships/hyperlink" Target="http://www.fundacionuniversidadempresa.es/" TargetMode="External"/><Relationship Id="rId14" Type="http://schemas.openxmlformats.org/officeDocument/2006/relationships/hyperlink" Target="mailto:cintra@fue.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2FD0-6984-485B-89D9-D511D3AC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5166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Grupo Ferrovial</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Ortega Mariño</dc:creator>
  <cp:lastModifiedBy>ssanchez</cp:lastModifiedBy>
  <cp:revision>2</cp:revision>
  <dcterms:created xsi:type="dcterms:W3CDTF">2016-07-13T09:54:00Z</dcterms:created>
  <dcterms:modified xsi:type="dcterms:W3CDTF">2016-07-13T09:54:00Z</dcterms:modified>
</cp:coreProperties>
</file>